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C23A" w14:textId="77777777" w:rsidR="00282129" w:rsidRDefault="00282129" w:rsidP="00282129">
      <w:pPr>
        <w:bidi/>
        <w:rPr>
          <w:color w:val="000080"/>
        </w:rPr>
      </w:pPr>
      <w:r>
        <w:rPr>
          <w:rFonts w:hint="cs"/>
          <w:color w:val="000000"/>
          <w:rtl/>
        </w:rPr>
        <w:t xml:space="preserve"> </w:t>
      </w:r>
      <w:r>
        <w:rPr>
          <w:rFonts w:hint="cs"/>
          <w:color w:val="000080"/>
          <w:rtl/>
        </w:rPr>
        <w:t>נא קראו את ההנחיות, מלאו את הטבלה, וצרפו את מסמכים הבאים:</w:t>
      </w:r>
    </w:p>
    <w:p w14:paraId="32EF1193" w14:textId="77777777" w:rsidR="00282129" w:rsidRDefault="00282129" w:rsidP="00282129">
      <w:pPr>
        <w:pStyle w:val="a3"/>
        <w:numPr>
          <w:ilvl w:val="0"/>
          <w:numId w:val="19"/>
        </w:numPr>
        <w:bidi/>
        <w:contextualSpacing w:val="0"/>
        <w:rPr>
          <w:rFonts w:hint="cs"/>
          <w:color w:val="000080"/>
          <w:sz w:val="24"/>
          <w:szCs w:val="24"/>
          <w:rtl/>
        </w:rPr>
      </w:pPr>
      <w:r>
        <w:rPr>
          <w:rFonts w:hint="cs"/>
          <w:color w:val="000080"/>
          <w:rtl/>
        </w:rPr>
        <w:t>רישיון רכב אשכול/ מדברי</w:t>
      </w:r>
      <w:r>
        <w:rPr>
          <w:rFonts w:hint="cs"/>
          <w:color w:val="000080"/>
        </w:rPr>
        <w:t xml:space="preserve"> </w:t>
      </w:r>
      <w:r>
        <w:rPr>
          <w:rFonts w:hint="cs"/>
          <w:color w:val="000080"/>
          <w:rtl/>
        </w:rPr>
        <w:t>/ מיניבוס/ אוטובוס.</w:t>
      </w:r>
    </w:p>
    <w:p w14:paraId="1881FA77" w14:textId="77777777" w:rsidR="00282129" w:rsidRDefault="00282129" w:rsidP="00282129">
      <w:pPr>
        <w:pStyle w:val="a3"/>
        <w:numPr>
          <w:ilvl w:val="0"/>
          <w:numId w:val="19"/>
        </w:numPr>
        <w:bidi/>
        <w:contextualSpacing w:val="0"/>
        <w:rPr>
          <w:rFonts w:hint="cs"/>
          <w:color w:val="000080"/>
          <w:sz w:val="24"/>
          <w:szCs w:val="24"/>
          <w:rtl/>
        </w:rPr>
      </w:pPr>
      <w:r>
        <w:rPr>
          <w:rFonts w:hint="cs"/>
          <w:color w:val="000080"/>
          <w:rtl/>
        </w:rPr>
        <w:t>צילום תעודה מזהה של הנהג (רצוי רישיון נהיגה).</w:t>
      </w:r>
    </w:p>
    <w:p w14:paraId="4D725456" w14:textId="77777777" w:rsidR="00282129" w:rsidRDefault="00282129" w:rsidP="00282129">
      <w:pPr>
        <w:pStyle w:val="a3"/>
        <w:numPr>
          <w:ilvl w:val="0"/>
          <w:numId w:val="19"/>
        </w:numPr>
        <w:bidi/>
        <w:contextualSpacing w:val="0"/>
        <w:rPr>
          <w:rFonts w:hint="cs"/>
          <w:color w:val="000080"/>
          <w:sz w:val="24"/>
          <w:szCs w:val="24"/>
          <w:rtl/>
        </w:rPr>
      </w:pPr>
      <w:r>
        <w:rPr>
          <w:rFonts w:hint="cs"/>
          <w:color w:val="000080"/>
          <w:rtl/>
        </w:rPr>
        <w:t>צילום תעודת מורה דרך.</w:t>
      </w:r>
    </w:p>
    <w:p w14:paraId="361A4E6B" w14:textId="77777777" w:rsidR="00282129" w:rsidRDefault="00282129" w:rsidP="00282129">
      <w:pPr>
        <w:pStyle w:val="a3"/>
        <w:numPr>
          <w:ilvl w:val="0"/>
          <w:numId w:val="19"/>
        </w:numPr>
        <w:bidi/>
        <w:contextualSpacing w:val="0"/>
        <w:rPr>
          <w:color w:val="000080"/>
          <w:sz w:val="24"/>
          <w:szCs w:val="24"/>
        </w:rPr>
      </w:pPr>
      <w:r>
        <w:rPr>
          <w:rFonts w:hint="cs"/>
          <w:color w:val="000080"/>
          <w:rtl/>
        </w:rPr>
        <w:t xml:space="preserve">אישור הזמנה </w:t>
      </w:r>
      <w:proofErr w:type="spellStart"/>
      <w:r>
        <w:rPr>
          <w:rFonts w:hint="cs"/>
          <w:color w:val="000080"/>
          <w:rtl/>
        </w:rPr>
        <w:t>מהאוניה</w:t>
      </w:r>
      <w:proofErr w:type="spellEnd"/>
      <w:r>
        <w:rPr>
          <w:rFonts w:hint="cs"/>
          <w:color w:val="000080"/>
          <w:rtl/>
        </w:rPr>
        <w:t xml:space="preserve"> / תיירים / או כל מסמך שמעיד על הזמנתכם </w:t>
      </w:r>
      <w:proofErr w:type="spellStart"/>
      <w:r>
        <w:rPr>
          <w:rFonts w:hint="cs"/>
          <w:color w:val="000080"/>
          <w:rtl/>
        </w:rPr>
        <w:t>מהאוניה</w:t>
      </w:r>
      <w:proofErr w:type="spellEnd"/>
      <w:r>
        <w:rPr>
          <w:rFonts w:hint="cs"/>
          <w:color w:val="000080"/>
          <w:rtl/>
        </w:rPr>
        <w:t xml:space="preserve"> ו/או תיירים.</w:t>
      </w:r>
    </w:p>
    <w:p w14:paraId="2A3F3D48" w14:textId="77777777" w:rsidR="00282129" w:rsidRDefault="00282129" w:rsidP="00282129">
      <w:pPr>
        <w:pStyle w:val="a3"/>
        <w:numPr>
          <w:ilvl w:val="0"/>
          <w:numId w:val="19"/>
        </w:numPr>
        <w:bidi/>
        <w:contextualSpacing w:val="0"/>
        <w:rPr>
          <w:color w:val="000080"/>
          <w:sz w:val="24"/>
          <w:szCs w:val="24"/>
        </w:rPr>
      </w:pPr>
      <w:r>
        <w:rPr>
          <w:rFonts w:hint="cs"/>
          <w:color w:val="000080"/>
          <w:rtl/>
        </w:rPr>
        <w:t xml:space="preserve">צירוף אישור מעבר מבחן בטיחות – לצפייה במצגת מבקרים </w:t>
      </w:r>
      <w:r>
        <w:rPr>
          <w:rFonts w:hint="cs"/>
          <w:color w:val="000080"/>
          <w:sz w:val="24"/>
          <w:szCs w:val="24"/>
          <w:rtl/>
        </w:rPr>
        <w:t>(</w:t>
      </w:r>
      <w:r>
        <w:rPr>
          <w:rFonts w:hint="cs"/>
          <w:color w:val="000080"/>
          <w:highlight w:val="yellow"/>
          <w:u w:val="single"/>
          <w:rtl/>
        </w:rPr>
        <w:t>כל אדם שצריך להיכנס לנמל מחויב לבצע מבחן בטיחות</w:t>
      </w:r>
      <w:r>
        <w:rPr>
          <w:rFonts w:hint="cs"/>
          <w:color w:val="000080"/>
          <w:u w:val="single"/>
          <w:rtl/>
        </w:rPr>
        <w:t>).</w:t>
      </w:r>
    </w:p>
    <w:p w14:paraId="571EC7E6" w14:textId="77777777" w:rsidR="00282129" w:rsidRDefault="00282129" w:rsidP="00282129">
      <w:pPr>
        <w:pStyle w:val="a3"/>
        <w:bidi/>
        <w:rPr>
          <w:color w:val="000080"/>
          <w:sz w:val="24"/>
          <w:szCs w:val="24"/>
        </w:rPr>
      </w:pPr>
    </w:p>
    <w:p w14:paraId="52E7AD1A" w14:textId="77777777" w:rsidR="00282129" w:rsidRDefault="00282129" w:rsidP="00282129">
      <w:pPr>
        <w:pStyle w:val="a3"/>
        <w:bidi/>
        <w:rPr>
          <w:color w:val="000080"/>
          <w:highlight w:val="yellow"/>
          <w:u w:val="single"/>
        </w:rPr>
      </w:pPr>
      <w:r>
        <w:rPr>
          <w:rFonts w:hint="cs"/>
          <w:color w:val="000080"/>
          <w:highlight w:val="yellow"/>
          <w:u w:val="single"/>
          <w:rtl/>
        </w:rPr>
        <w:t>בקישור הבא:</w:t>
      </w:r>
    </w:p>
    <w:p w14:paraId="1CE8A387" w14:textId="77777777" w:rsidR="00282129" w:rsidRDefault="00282129" w:rsidP="00282129">
      <w:pPr>
        <w:pStyle w:val="a3"/>
        <w:bidi/>
        <w:rPr>
          <w:color w:val="000080"/>
        </w:rPr>
      </w:pPr>
      <w:hyperlink r:id="rId5" w:history="1">
        <w:r>
          <w:rPr>
            <w:rStyle w:val="Hyperlink"/>
            <w:highlight w:val="yellow"/>
          </w:rPr>
          <w:t>https://www.ashdodport.co.il/serviceslist/safty/Documents/safty-presentations/visitors_he.pdf</w:t>
        </w:r>
      </w:hyperlink>
      <w:r>
        <w:rPr>
          <w:rFonts w:hint="cs"/>
          <w:highlight w:val="yellow"/>
          <w:rtl/>
        </w:rPr>
        <w:t xml:space="preserve">  </w:t>
      </w:r>
      <w:r>
        <w:rPr>
          <w:rFonts w:hint="cs"/>
          <w:color w:val="000080"/>
          <w:highlight w:val="yellow"/>
          <w:rtl/>
        </w:rPr>
        <w:t xml:space="preserve">או ניתן להיכנס ל </w:t>
      </w:r>
      <w:hyperlink r:id="rId6" w:history="1">
        <w:r>
          <w:rPr>
            <w:rStyle w:val="Hyperlink"/>
            <w:rFonts w:hint="cs"/>
            <w:highlight w:val="yellow"/>
          </w:rPr>
          <w:t>www.google.co.il</w:t>
        </w:r>
      </w:hyperlink>
      <w:r>
        <w:rPr>
          <w:rFonts w:hint="cs"/>
          <w:color w:val="000080"/>
          <w:highlight w:val="yellow"/>
        </w:rPr>
        <w:t xml:space="preserve"> </w:t>
      </w:r>
      <w:r>
        <w:rPr>
          <w:rFonts w:hint="cs"/>
          <w:color w:val="000080"/>
          <w:highlight w:val="yellow"/>
          <w:rtl/>
        </w:rPr>
        <w:t> לכתוב "מבחן בטיחות לבאי נמל אשדוד" להיכנס לאתר ולעשות את המבחן.</w:t>
      </w:r>
      <w:r>
        <w:rPr>
          <w:rFonts w:hint="cs"/>
          <w:color w:val="000080"/>
          <w:rtl/>
        </w:rPr>
        <w:t xml:space="preserve"> </w:t>
      </w:r>
    </w:p>
    <w:p w14:paraId="23D626CB" w14:textId="77777777" w:rsidR="00282129" w:rsidRDefault="00282129" w:rsidP="00282129">
      <w:pPr>
        <w:bidi/>
        <w:rPr>
          <w:color w:val="000080"/>
        </w:rPr>
      </w:pPr>
    </w:p>
    <w:p w14:paraId="699B0ECA" w14:textId="77777777" w:rsidR="00282129" w:rsidRDefault="00282129" w:rsidP="00282129">
      <w:pPr>
        <w:bidi/>
        <w:rPr>
          <w:rFonts w:hint="cs"/>
          <w:b/>
          <w:bCs/>
          <w:color w:val="000080"/>
          <w:sz w:val="28"/>
          <w:szCs w:val="28"/>
          <w:rtl/>
        </w:rPr>
      </w:pPr>
      <w:r>
        <w:rPr>
          <w:rFonts w:hint="cs"/>
          <w:b/>
          <w:bCs/>
          <w:color w:val="000080"/>
          <w:sz w:val="28"/>
          <w:szCs w:val="28"/>
          <w:rtl/>
        </w:rPr>
        <w:t>לטובת קבלת האישור, יש למלא את הטבלה במלואה.</w:t>
      </w:r>
    </w:p>
    <w:p w14:paraId="7C933B70" w14:textId="77777777" w:rsidR="00282129" w:rsidRDefault="00282129" w:rsidP="00282129">
      <w:pPr>
        <w:bidi/>
        <w:rPr>
          <w:rFonts w:hint="cs"/>
          <w:color w:val="000080"/>
          <w:sz w:val="24"/>
          <w:szCs w:val="24"/>
          <w:rtl/>
        </w:rPr>
      </w:pPr>
    </w:p>
    <w:p w14:paraId="375C32A5" w14:textId="312153DC" w:rsidR="00282129" w:rsidRDefault="00282129" w:rsidP="00282129">
      <w:pPr>
        <w:bidi/>
        <w:rPr>
          <w:color w:val="000080"/>
          <w:sz w:val="36"/>
          <w:szCs w:val="36"/>
          <w:u w:val="single"/>
        </w:rPr>
      </w:pPr>
      <w:r>
        <w:rPr>
          <w:rFonts w:hint="cs"/>
          <w:b/>
          <w:bCs/>
          <w:color w:val="000080"/>
          <w:sz w:val="36"/>
          <w:szCs w:val="36"/>
          <w:rtl/>
        </w:rPr>
        <w:t>שם אוניה:</w:t>
      </w:r>
      <w:r>
        <w:rPr>
          <w:rFonts w:hint="cs"/>
          <w:color w:val="000080"/>
          <w:sz w:val="36"/>
          <w:szCs w:val="36"/>
          <w:u w:val="single"/>
          <w:rtl/>
        </w:rPr>
        <w:t xml:space="preserve">                        </w:t>
      </w:r>
      <w:r>
        <w:rPr>
          <w:rFonts w:hint="cs"/>
          <w:color w:val="000080"/>
          <w:sz w:val="36"/>
          <w:szCs w:val="36"/>
          <w:rtl/>
        </w:rPr>
        <w:t xml:space="preserve">      </w:t>
      </w:r>
      <w:r>
        <w:rPr>
          <w:rFonts w:hint="cs"/>
          <w:b/>
          <w:bCs/>
          <w:color w:val="000080"/>
          <w:sz w:val="36"/>
          <w:szCs w:val="36"/>
          <w:rtl/>
        </w:rPr>
        <w:t>תאריך:</w:t>
      </w:r>
      <w:r>
        <w:rPr>
          <w:rFonts w:hint="cs"/>
          <w:color w:val="000080"/>
          <w:sz w:val="36"/>
          <w:szCs w:val="36"/>
          <w:u w:val="single"/>
          <w:rtl/>
        </w:rPr>
        <w:t xml:space="preserve">                                             </w:t>
      </w:r>
    </w:p>
    <w:p w14:paraId="670FC0A0" w14:textId="77777777" w:rsidR="00282129" w:rsidRDefault="00282129" w:rsidP="00282129">
      <w:pPr>
        <w:bidi/>
        <w:rPr>
          <w:color w:val="000080"/>
          <w:sz w:val="36"/>
          <w:szCs w:val="36"/>
          <w:u w:val="single"/>
        </w:rPr>
      </w:pPr>
    </w:p>
    <w:p w14:paraId="625DAE69" w14:textId="77777777" w:rsidR="00282129" w:rsidRDefault="00282129" w:rsidP="00282129">
      <w:pPr>
        <w:bidi/>
        <w:rPr>
          <w:rFonts w:hint="cs"/>
          <w:color w:val="000080"/>
          <w:sz w:val="24"/>
          <w:szCs w:val="24"/>
          <w:rtl/>
        </w:rPr>
      </w:pPr>
    </w:p>
    <w:tbl>
      <w:tblPr>
        <w:bidiVisual/>
        <w:tblW w:w="9659" w:type="dxa"/>
        <w:tblInd w:w="-10" w:type="dxa"/>
        <w:tblCellMar>
          <w:left w:w="0" w:type="dxa"/>
          <w:right w:w="0" w:type="dxa"/>
        </w:tblCellMar>
        <w:tblLook w:val="04A0" w:firstRow="1" w:lastRow="0" w:firstColumn="1" w:lastColumn="0" w:noHBand="0" w:noVBand="1"/>
      </w:tblPr>
      <w:tblGrid>
        <w:gridCol w:w="1011"/>
        <w:gridCol w:w="1085"/>
        <w:gridCol w:w="1220"/>
        <w:gridCol w:w="997"/>
        <w:gridCol w:w="1277"/>
        <w:gridCol w:w="858"/>
        <w:gridCol w:w="754"/>
        <w:gridCol w:w="1332"/>
        <w:gridCol w:w="1125"/>
      </w:tblGrid>
      <w:tr w:rsidR="00282129" w14:paraId="761038B4" w14:textId="77777777" w:rsidTr="00282129">
        <w:trPr>
          <w:trHeight w:val="1098"/>
        </w:trPr>
        <w:tc>
          <w:tcPr>
            <w:tcW w:w="1118" w:type="dxa"/>
            <w:tcBorders>
              <w:top w:val="single" w:sz="8" w:space="0" w:color="666666"/>
              <w:left w:val="single" w:sz="8" w:space="0" w:color="666666"/>
              <w:bottom w:val="single" w:sz="12" w:space="0" w:color="666666"/>
              <w:right w:val="single" w:sz="8" w:space="0" w:color="666666"/>
            </w:tcBorders>
            <w:shd w:val="clear" w:color="auto" w:fill="BFBFBF"/>
            <w:tcMar>
              <w:top w:w="0" w:type="dxa"/>
              <w:left w:w="108" w:type="dxa"/>
              <w:bottom w:w="0" w:type="dxa"/>
              <w:right w:w="108" w:type="dxa"/>
            </w:tcMar>
            <w:vAlign w:val="center"/>
            <w:hideMark/>
          </w:tcPr>
          <w:p w14:paraId="3EF8EEC0" w14:textId="77777777" w:rsidR="00282129" w:rsidRDefault="00282129">
            <w:pPr>
              <w:bidi/>
              <w:spacing w:line="252" w:lineRule="auto"/>
              <w:jc w:val="center"/>
              <w:rPr>
                <w:rFonts w:hint="cs"/>
                <w:b/>
                <w:bCs/>
                <w:u w:val="single"/>
                <w:rtl/>
                <w:lang w:val="en-IL"/>
              </w:rPr>
            </w:pPr>
            <w:r>
              <w:rPr>
                <w:rFonts w:hint="cs"/>
                <w:b/>
                <w:bCs/>
                <w:u w:val="single"/>
                <w:rtl/>
              </w:rPr>
              <w:t>שם</w:t>
            </w:r>
          </w:p>
        </w:tc>
        <w:tc>
          <w:tcPr>
            <w:tcW w:w="1155" w:type="dxa"/>
            <w:tcBorders>
              <w:top w:val="single" w:sz="8" w:space="0" w:color="666666"/>
              <w:left w:val="nil"/>
              <w:bottom w:val="single" w:sz="12" w:space="0" w:color="666666"/>
              <w:right w:val="single" w:sz="8" w:space="0" w:color="666666"/>
            </w:tcBorders>
            <w:shd w:val="clear" w:color="auto" w:fill="BFBFBF"/>
            <w:tcMar>
              <w:top w:w="0" w:type="dxa"/>
              <w:left w:w="108" w:type="dxa"/>
              <w:bottom w:w="0" w:type="dxa"/>
              <w:right w:w="108" w:type="dxa"/>
            </w:tcMar>
            <w:vAlign w:val="center"/>
            <w:hideMark/>
          </w:tcPr>
          <w:p w14:paraId="6EEC1835" w14:textId="77777777" w:rsidR="00282129" w:rsidRDefault="00282129">
            <w:pPr>
              <w:bidi/>
              <w:spacing w:line="252" w:lineRule="auto"/>
              <w:jc w:val="center"/>
              <w:rPr>
                <w:rFonts w:hint="cs"/>
                <w:b/>
                <w:bCs/>
                <w:sz w:val="24"/>
                <w:szCs w:val="24"/>
                <w:u w:val="single"/>
                <w:rtl/>
              </w:rPr>
            </w:pPr>
            <w:r>
              <w:rPr>
                <w:rFonts w:hint="cs"/>
                <w:b/>
                <w:bCs/>
                <w:u w:val="single"/>
                <w:rtl/>
              </w:rPr>
              <w:t>שם משפחה</w:t>
            </w:r>
          </w:p>
        </w:tc>
        <w:tc>
          <w:tcPr>
            <w:tcW w:w="872" w:type="dxa"/>
            <w:tcBorders>
              <w:top w:val="single" w:sz="8" w:space="0" w:color="666666"/>
              <w:left w:val="nil"/>
              <w:bottom w:val="single" w:sz="12" w:space="0" w:color="666666"/>
              <w:right w:val="single" w:sz="8" w:space="0" w:color="666666"/>
            </w:tcBorders>
            <w:shd w:val="clear" w:color="auto" w:fill="BFBFBF"/>
            <w:tcMar>
              <w:top w:w="0" w:type="dxa"/>
              <w:left w:w="108" w:type="dxa"/>
              <w:bottom w:w="0" w:type="dxa"/>
              <w:right w:w="108" w:type="dxa"/>
            </w:tcMar>
            <w:vAlign w:val="center"/>
            <w:hideMark/>
          </w:tcPr>
          <w:p w14:paraId="7269AF00" w14:textId="77777777" w:rsidR="00282129" w:rsidRDefault="00282129">
            <w:pPr>
              <w:bidi/>
              <w:spacing w:line="252" w:lineRule="auto"/>
              <w:jc w:val="center"/>
              <w:rPr>
                <w:rFonts w:hint="cs"/>
                <w:b/>
                <w:bCs/>
                <w:sz w:val="20"/>
                <w:szCs w:val="20"/>
                <w:u w:val="single"/>
                <w:rtl/>
              </w:rPr>
            </w:pPr>
            <w:r>
              <w:rPr>
                <w:rFonts w:hint="cs"/>
                <w:b/>
                <w:bCs/>
                <w:u w:val="single"/>
                <w:rtl/>
              </w:rPr>
              <w:t>תעודת זהות</w:t>
            </w:r>
          </w:p>
        </w:tc>
        <w:tc>
          <w:tcPr>
            <w:tcW w:w="918" w:type="dxa"/>
            <w:tcBorders>
              <w:top w:val="single" w:sz="8" w:space="0" w:color="666666"/>
              <w:left w:val="nil"/>
              <w:bottom w:val="single" w:sz="12" w:space="0" w:color="666666"/>
              <w:right w:val="single" w:sz="8" w:space="0" w:color="666666"/>
            </w:tcBorders>
            <w:shd w:val="clear" w:color="auto" w:fill="BFBFBF"/>
            <w:tcMar>
              <w:top w:w="0" w:type="dxa"/>
              <w:left w:w="108" w:type="dxa"/>
              <w:bottom w:w="0" w:type="dxa"/>
              <w:right w:w="108" w:type="dxa"/>
            </w:tcMar>
            <w:vAlign w:val="center"/>
            <w:hideMark/>
          </w:tcPr>
          <w:p w14:paraId="5B6B75AE" w14:textId="77777777" w:rsidR="00282129" w:rsidRDefault="00282129">
            <w:pPr>
              <w:bidi/>
              <w:spacing w:line="252" w:lineRule="auto"/>
              <w:jc w:val="center"/>
              <w:rPr>
                <w:b/>
                <w:bCs/>
                <w:u w:val="single"/>
              </w:rPr>
            </w:pPr>
            <w:r>
              <w:rPr>
                <w:rFonts w:hint="cs"/>
                <w:b/>
                <w:bCs/>
                <w:u w:val="single"/>
                <w:rtl/>
              </w:rPr>
              <w:t>מספר רישוי</w:t>
            </w:r>
          </w:p>
        </w:tc>
        <w:tc>
          <w:tcPr>
            <w:tcW w:w="1425" w:type="dxa"/>
            <w:tcBorders>
              <w:top w:val="single" w:sz="8" w:space="0" w:color="666666"/>
              <w:left w:val="nil"/>
              <w:bottom w:val="single" w:sz="12" w:space="0" w:color="666666"/>
              <w:right w:val="single" w:sz="8" w:space="0" w:color="666666"/>
            </w:tcBorders>
            <w:shd w:val="clear" w:color="auto" w:fill="BFBFBF"/>
            <w:tcMar>
              <w:top w:w="0" w:type="dxa"/>
              <w:left w:w="108" w:type="dxa"/>
              <w:bottom w:w="0" w:type="dxa"/>
              <w:right w:w="108" w:type="dxa"/>
            </w:tcMar>
            <w:vAlign w:val="center"/>
            <w:hideMark/>
          </w:tcPr>
          <w:p w14:paraId="448E7698" w14:textId="77777777" w:rsidR="00282129" w:rsidRDefault="00282129">
            <w:pPr>
              <w:bidi/>
              <w:spacing w:line="252" w:lineRule="auto"/>
              <w:jc w:val="center"/>
              <w:rPr>
                <w:b/>
                <w:bCs/>
                <w:u w:val="single"/>
              </w:rPr>
            </w:pPr>
            <w:r>
              <w:rPr>
                <w:rFonts w:hint="cs"/>
                <w:b/>
                <w:bCs/>
                <w:u w:val="single"/>
                <w:rtl/>
              </w:rPr>
              <w:t>סוג רכב</w:t>
            </w:r>
          </w:p>
          <w:p w14:paraId="00A89FB1" w14:textId="77777777" w:rsidR="00282129" w:rsidRDefault="00282129">
            <w:pPr>
              <w:bidi/>
              <w:spacing w:line="252" w:lineRule="auto"/>
              <w:jc w:val="center"/>
              <w:rPr>
                <w:rtl/>
              </w:rPr>
            </w:pPr>
            <w:r>
              <w:rPr>
                <w:rFonts w:hint="cs"/>
                <w:rtl/>
              </w:rPr>
              <w:t>מיניבוס / אוטובוס / אשכול</w:t>
            </w:r>
          </w:p>
          <w:p w14:paraId="28686BA7" w14:textId="12E8EB44" w:rsidR="00282129" w:rsidRDefault="00282129" w:rsidP="00282129">
            <w:pPr>
              <w:bidi/>
              <w:spacing w:line="252" w:lineRule="auto"/>
              <w:jc w:val="center"/>
            </w:pPr>
            <w:r>
              <w:rPr>
                <w:rFonts w:hint="cs"/>
                <w:rtl/>
              </w:rPr>
              <w:t>מדברי</w:t>
            </w:r>
          </w:p>
        </w:tc>
        <w:tc>
          <w:tcPr>
            <w:tcW w:w="883" w:type="dxa"/>
            <w:tcBorders>
              <w:top w:val="single" w:sz="8" w:space="0" w:color="666666"/>
              <w:left w:val="nil"/>
              <w:bottom w:val="single" w:sz="12" w:space="0" w:color="666666"/>
              <w:right w:val="single" w:sz="8" w:space="0" w:color="666666"/>
            </w:tcBorders>
            <w:shd w:val="clear" w:color="auto" w:fill="BFBFBF"/>
            <w:tcMar>
              <w:top w:w="0" w:type="dxa"/>
              <w:left w:w="108" w:type="dxa"/>
              <w:bottom w:w="0" w:type="dxa"/>
              <w:right w:w="108" w:type="dxa"/>
            </w:tcMar>
            <w:vAlign w:val="center"/>
            <w:hideMark/>
          </w:tcPr>
          <w:p w14:paraId="48F6B59E" w14:textId="77777777" w:rsidR="00282129" w:rsidRDefault="00282129">
            <w:pPr>
              <w:bidi/>
              <w:spacing w:line="252" w:lineRule="auto"/>
              <w:jc w:val="center"/>
              <w:rPr>
                <w:rFonts w:hint="cs"/>
                <w:b/>
                <w:bCs/>
                <w:u w:val="single"/>
                <w:rtl/>
              </w:rPr>
            </w:pPr>
            <w:r>
              <w:rPr>
                <w:rFonts w:hint="cs"/>
                <w:b/>
                <w:bCs/>
                <w:u w:val="single"/>
                <w:rtl/>
              </w:rPr>
              <w:t>תפקיד</w:t>
            </w:r>
          </w:p>
          <w:p w14:paraId="3BA240F8" w14:textId="77777777" w:rsidR="00282129" w:rsidRDefault="00282129">
            <w:pPr>
              <w:bidi/>
              <w:spacing w:line="252" w:lineRule="auto"/>
              <w:jc w:val="center"/>
              <w:rPr>
                <w:rFonts w:hint="cs"/>
                <w:rtl/>
              </w:rPr>
            </w:pPr>
            <w:r>
              <w:rPr>
                <w:rFonts w:hint="cs"/>
                <w:rtl/>
              </w:rPr>
              <w:t>סוכן / נהג / מדריך / אחר (לפרט)</w:t>
            </w:r>
          </w:p>
        </w:tc>
        <w:tc>
          <w:tcPr>
            <w:tcW w:w="780" w:type="dxa"/>
            <w:tcBorders>
              <w:top w:val="single" w:sz="8" w:space="0" w:color="666666"/>
              <w:left w:val="nil"/>
              <w:bottom w:val="single" w:sz="12" w:space="0" w:color="666666"/>
              <w:right w:val="single" w:sz="8" w:space="0" w:color="666666"/>
            </w:tcBorders>
            <w:shd w:val="clear" w:color="auto" w:fill="BFBFBF"/>
            <w:tcMar>
              <w:top w:w="0" w:type="dxa"/>
              <w:left w:w="108" w:type="dxa"/>
              <w:bottom w:w="0" w:type="dxa"/>
              <w:right w:w="108" w:type="dxa"/>
            </w:tcMar>
            <w:vAlign w:val="center"/>
            <w:hideMark/>
          </w:tcPr>
          <w:p w14:paraId="5AA34A60" w14:textId="77777777" w:rsidR="00282129" w:rsidRDefault="00282129">
            <w:pPr>
              <w:bidi/>
              <w:spacing w:line="252" w:lineRule="auto"/>
              <w:jc w:val="center"/>
              <w:rPr>
                <w:rFonts w:hint="cs"/>
                <w:b/>
                <w:bCs/>
                <w:u w:val="single"/>
                <w:rtl/>
              </w:rPr>
            </w:pPr>
            <w:r>
              <w:rPr>
                <w:rFonts w:hint="cs"/>
                <w:b/>
                <w:bCs/>
                <w:u w:val="single"/>
                <w:rtl/>
              </w:rPr>
              <w:t>חברה</w:t>
            </w:r>
          </w:p>
        </w:tc>
        <w:tc>
          <w:tcPr>
            <w:tcW w:w="1255" w:type="dxa"/>
            <w:tcBorders>
              <w:top w:val="single" w:sz="8" w:space="0" w:color="666666"/>
              <w:left w:val="nil"/>
              <w:bottom w:val="single" w:sz="12" w:space="0" w:color="666666"/>
              <w:right w:val="single" w:sz="8" w:space="0" w:color="666666"/>
            </w:tcBorders>
            <w:shd w:val="clear" w:color="auto" w:fill="BFBFBF"/>
            <w:tcMar>
              <w:top w:w="0" w:type="dxa"/>
              <w:left w:w="108" w:type="dxa"/>
              <w:bottom w:w="0" w:type="dxa"/>
              <w:right w:w="108" w:type="dxa"/>
            </w:tcMar>
            <w:vAlign w:val="center"/>
            <w:hideMark/>
          </w:tcPr>
          <w:p w14:paraId="45692E60" w14:textId="77777777" w:rsidR="00282129" w:rsidRDefault="00282129">
            <w:pPr>
              <w:bidi/>
              <w:spacing w:line="252" w:lineRule="auto"/>
              <w:jc w:val="center"/>
              <w:rPr>
                <w:rFonts w:hint="cs"/>
                <w:b/>
                <w:bCs/>
                <w:u w:val="single"/>
                <w:rtl/>
              </w:rPr>
            </w:pPr>
            <w:r>
              <w:rPr>
                <w:rFonts w:hint="cs"/>
                <w:b/>
                <w:bCs/>
                <w:u w:val="single"/>
                <w:rtl/>
              </w:rPr>
              <w:t>טלפון נייד</w:t>
            </w:r>
          </w:p>
        </w:tc>
        <w:tc>
          <w:tcPr>
            <w:tcW w:w="1253" w:type="dxa"/>
            <w:tcBorders>
              <w:top w:val="single" w:sz="8" w:space="0" w:color="666666"/>
              <w:left w:val="nil"/>
              <w:bottom w:val="single" w:sz="12" w:space="0" w:color="666666"/>
              <w:right w:val="single" w:sz="8" w:space="0" w:color="666666"/>
            </w:tcBorders>
            <w:shd w:val="clear" w:color="auto" w:fill="BFBFBF"/>
            <w:tcMar>
              <w:top w:w="0" w:type="dxa"/>
              <w:left w:w="108" w:type="dxa"/>
              <w:bottom w:w="0" w:type="dxa"/>
              <w:right w:w="108" w:type="dxa"/>
            </w:tcMar>
            <w:vAlign w:val="center"/>
            <w:hideMark/>
          </w:tcPr>
          <w:p w14:paraId="6F24E91F" w14:textId="77777777" w:rsidR="00282129" w:rsidRDefault="00282129">
            <w:pPr>
              <w:bidi/>
              <w:spacing w:line="252" w:lineRule="auto"/>
              <w:jc w:val="center"/>
              <w:rPr>
                <w:rFonts w:hint="cs"/>
                <w:b/>
                <w:bCs/>
                <w:u w:val="single"/>
                <w:rtl/>
              </w:rPr>
            </w:pPr>
            <w:r>
              <w:rPr>
                <w:rFonts w:hint="cs"/>
                <w:b/>
                <w:bCs/>
                <w:u w:val="single"/>
                <w:rtl/>
              </w:rPr>
              <w:t>הערות</w:t>
            </w:r>
          </w:p>
        </w:tc>
      </w:tr>
      <w:tr w:rsidR="00282129" w14:paraId="20803325"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675C47B3" w14:textId="3C1642F0" w:rsidR="00282129" w:rsidRDefault="00282129">
            <w:pPr>
              <w:bidi/>
              <w:spacing w:line="252" w:lineRule="auto"/>
              <w:jc w:val="center"/>
              <w:rPr>
                <w:rFonts w:hint="cs"/>
                <w:color w:val="000000"/>
                <w:rtl/>
              </w:rPr>
            </w:pPr>
            <w:r>
              <w:rPr>
                <w:rFonts w:hint="cs"/>
                <w:color w:val="000000"/>
                <w:rtl/>
              </w:rPr>
              <w:t>מרדכי</w:t>
            </w: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A379709" w14:textId="069306B2" w:rsidR="00282129" w:rsidRDefault="00282129">
            <w:pPr>
              <w:bidi/>
              <w:spacing w:line="252" w:lineRule="auto"/>
              <w:jc w:val="center"/>
              <w:rPr>
                <w:rFonts w:hint="cs"/>
                <w:color w:val="000000"/>
                <w:rtl/>
              </w:rPr>
            </w:pPr>
            <w:r>
              <w:rPr>
                <w:rFonts w:hint="cs"/>
                <w:color w:val="000000"/>
                <w:rtl/>
              </w:rPr>
              <w:t>ברנס</w:t>
            </w: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21AA1B86" w14:textId="2E915F47" w:rsidR="00282129" w:rsidRDefault="00282129">
            <w:pPr>
              <w:bidi/>
              <w:spacing w:line="252" w:lineRule="auto"/>
              <w:jc w:val="center"/>
              <w:rPr>
                <w:rFonts w:hint="cs"/>
                <w:color w:val="000000"/>
                <w:rtl/>
              </w:rPr>
            </w:pPr>
            <w:r>
              <w:rPr>
                <w:rFonts w:hint="cs"/>
                <w:color w:val="000000"/>
                <w:rtl/>
              </w:rPr>
              <w:t>053334132</w:t>
            </w: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5EEA2B3" w14:textId="443FC3DE" w:rsidR="00282129" w:rsidRDefault="00282129">
            <w:pPr>
              <w:bidi/>
              <w:spacing w:line="252" w:lineRule="auto"/>
              <w:jc w:val="center"/>
              <w:rPr>
                <w:rFonts w:hint="cs"/>
                <w:color w:val="000000"/>
                <w:rtl/>
              </w:rPr>
            </w:pPr>
            <w:r>
              <w:rPr>
                <w:rFonts w:hint="cs"/>
                <w:color w:val="000000"/>
                <w:rtl/>
              </w:rPr>
              <w:t>7993232</w:t>
            </w: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EE45749" w14:textId="3B3056DB" w:rsidR="00282129" w:rsidRDefault="00282129">
            <w:pPr>
              <w:bidi/>
              <w:spacing w:line="252" w:lineRule="auto"/>
              <w:jc w:val="center"/>
              <w:rPr>
                <w:rFonts w:hint="cs"/>
                <w:color w:val="000000"/>
                <w:rtl/>
              </w:rPr>
            </w:pPr>
            <w:r>
              <w:rPr>
                <w:rFonts w:hint="cs"/>
                <w:color w:val="000000"/>
                <w:rtl/>
              </w:rPr>
              <w:t>אשכול</w:t>
            </w: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8F57672" w14:textId="40F20C3A" w:rsidR="00282129" w:rsidRDefault="00282129">
            <w:pPr>
              <w:bidi/>
              <w:spacing w:line="252" w:lineRule="auto"/>
              <w:jc w:val="center"/>
              <w:rPr>
                <w:rFonts w:hint="cs"/>
                <w:color w:val="000000"/>
                <w:rtl/>
              </w:rPr>
            </w:pPr>
            <w:r>
              <w:rPr>
                <w:rFonts w:hint="cs"/>
                <w:color w:val="000000"/>
                <w:rtl/>
              </w:rPr>
              <w:t>מדריך</w:t>
            </w: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BCDAEAF"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3CB33D0D" w14:textId="4C3DFCDF" w:rsidR="00282129" w:rsidRDefault="00282129">
            <w:pPr>
              <w:bidi/>
              <w:spacing w:line="252" w:lineRule="auto"/>
              <w:jc w:val="center"/>
              <w:rPr>
                <w:rFonts w:hint="cs"/>
                <w:color w:val="000000"/>
                <w:rtl/>
              </w:rPr>
            </w:pPr>
            <w:r>
              <w:rPr>
                <w:rFonts w:hint="cs"/>
                <w:color w:val="000000"/>
                <w:rtl/>
              </w:rPr>
              <w:t>0509009700</w:t>
            </w: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4339EE85" w14:textId="77777777" w:rsidR="00282129" w:rsidRDefault="00282129">
            <w:pPr>
              <w:bidi/>
              <w:spacing w:line="252" w:lineRule="auto"/>
              <w:jc w:val="center"/>
              <w:rPr>
                <w:rFonts w:hint="cs"/>
                <w:color w:val="000000"/>
                <w:rtl/>
              </w:rPr>
            </w:pPr>
          </w:p>
        </w:tc>
      </w:tr>
      <w:tr w:rsidR="00282129" w14:paraId="7F9FFF2F"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7136C936" w14:textId="77777777" w:rsidR="00282129" w:rsidRDefault="00282129">
            <w:pPr>
              <w:bidi/>
              <w:spacing w:line="252" w:lineRule="auto"/>
              <w:jc w:val="center"/>
              <w:rPr>
                <w:rFonts w:hint="cs"/>
                <w:color w:val="000000"/>
                <w:rtl/>
              </w:rPr>
            </w:pP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DD2145A" w14:textId="77777777" w:rsidR="00282129" w:rsidRDefault="00282129">
            <w:pPr>
              <w:bidi/>
              <w:spacing w:line="252" w:lineRule="auto"/>
              <w:jc w:val="center"/>
              <w:rPr>
                <w:rFonts w:hint="cs"/>
                <w:color w:val="000000"/>
                <w:rtl/>
              </w:rPr>
            </w:pP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F63A4B9" w14:textId="77777777" w:rsidR="00282129" w:rsidRDefault="00282129">
            <w:pPr>
              <w:bidi/>
              <w:spacing w:line="252" w:lineRule="auto"/>
              <w:jc w:val="center"/>
              <w:rPr>
                <w:rFonts w:hint="cs"/>
                <w:color w:val="000000"/>
                <w:rtl/>
              </w:rPr>
            </w:pP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CB339DB" w14:textId="77777777" w:rsidR="00282129" w:rsidRDefault="00282129">
            <w:pPr>
              <w:bidi/>
              <w:spacing w:line="252" w:lineRule="auto"/>
              <w:jc w:val="center"/>
              <w:rPr>
                <w:rFonts w:hint="cs"/>
                <w:color w:val="000000"/>
                <w:rtl/>
              </w:rPr>
            </w:pP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2BF4892" w14:textId="77777777" w:rsidR="00282129" w:rsidRDefault="00282129">
            <w:pPr>
              <w:bidi/>
              <w:spacing w:line="252" w:lineRule="auto"/>
              <w:jc w:val="center"/>
              <w:rPr>
                <w:rFonts w:hint="cs"/>
                <w:color w:val="000000"/>
                <w:rtl/>
              </w:rPr>
            </w:pP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F4FE3DB" w14:textId="77777777" w:rsidR="00282129" w:rsidRDefault="00282129">
            <w:pPr>
              <w:bidi/>
              <w:spacing w:line="252" w:lineRule="auto"/>
              <w:jc w:val="center"/>
              <w:rPr>
                <w:rFonts w:hint="cs"/>
                <w:color w:val="000000"/>
                <w:rtl/>
              </w:rPr>
            </w:pP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6E501BC"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A802D1D" w14:textId="77777777" w:rsidR="00282129" w:rsidRDefault="00282129">
            <w:pPr>
              <w:bidi/>
              <w:spacing w:line="252" w:lineRule="auto"/>
              <w:jc w:val="center"/>
              <w:rPr>
                <w:rFonts w:hint="cs"/>
                <w:color w:val="000000"/>
                <w:rtl/>
              </w:rPr>
            </w:pP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424F84A1" w14:textId="77777777" w:rsidR="00282129" w:rsidRDefault="00282129">
            <w:pPr>
              <w:bidi/>
              <w:spacing w:line="252" w:lineRule="auto"/>
              <w:jc w:val="center"/>
              <w:rPr>
                <w:rFonts w:hint="cs"/>
                <w:color w:val="000000"/>
                <w:rtl/>
              </w:rPr>
            </w:pPr>
          </w:p>
        </w:tc>
      </w:tr>
      <w:tr w:rsidR="00282129" w14:paraId="1849B7FC"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380DA117" w14:textId="77777777" w:rsidR="00282129" w:rsidRDefault="00282129">
            <w:pPr>
              <w:bidi/>
              <w:spacing w:line="252" w:lineRule="auto"/>
              <w:jc w:val="center"/>
              <w:rPr>
                <w:rFonts w:hint="cs"/>
                <w:color w:val="000000"/>
                <w:rtl/>
              </w:rPr>
            </w:pP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DE9C24C" w14:textId="77777777" w:rsidR="00282129" w:rsidRDefault="00282129">
            <w:pPr>
              <w:bidi/>
              <w:spacing w:line="252" w:lineRule="auto"/>
              <w:jc w:val="center"/>
              <w:rPr>
                <w:rFonts w:hint="cs"/>
                <w:color w:val="000000"/>
                <w:rtl/>
              </w:rPr>
            </w:pP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BCFE0BD" w14:textId="77777777" w:rsidR="00282129" w:rsidRDefault="00282129">
            <w:pPr>
              <w:bidi/>
              <w:spacing w:line="252" w:lineRule="auto"/>
              <w:jc w:val="center"/>
              <w:rPr>
                <w:rFonts w:hint="cs"/>
                <w:color w:val="000000"/>
                <w:rtl/>
              </w:rPr>
            </w:pP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40ED6157" w14:textId="77777777" w:rsidR="00282129" w:rsidRDefault="00282129">
            <w:pPr>
              <w:bidi/>
              <w:spacing w:line="252" w:lineRule="auto"/>
              <w:jc w:val="center"/>
              <w:rPr>
                <w:rFonts w:hint="cs"/>
                <w:color w:val="000000"/>
                <w:rtl/>
              </w:rPr>
            </w:pP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DBC26A9" w14:textId="77777777" w:rsidR="00282129" w:rsidRDefault="00282129">
            <w:pPr>
              <w:bidi/>
              <w:spacing w:line="252" w:lineRule="auto"/>
              <w:jc w:val="center"/>
              <w:rPr>
                <w:rFonts w:hint="cs"/>
                <w:color w:val="000000"/>
                <w:rtl/>
              </w:rPr>
            </w:pP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6241C5A" w14:textId="77777777" w:rsidR="00282129" w:rsidRDefault="00282129">
            <w:pPr>
              <w:bidi/>
              <w:spacing w:line="252" w:lineRule="auto"/>
              <w:jc w:val="center"/>
              <w:rPr>
                <w:rFonts w:hint="cs"/>
                <w:color w:val="000000"/>
                <w:rtl/>
              </w:rPr>
            </w:pP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2608562"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BE9CE88" w14:textId="77777777" w:rsidR="00282129" w:rsidRDefault="00282129">
            <w:pPr>
              <w:bidi/>
              <w:spacing w:line="252" w:lineRule="auto"/>
              <w:jc w:val="center"/>
              <w:rPr>
                <w:rFonts w:hint="cs"/>
                <w:color w:val="000000"/>
                <w:rtl/>
              </w:rPr>
            </w:pP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3A4E748" w14:textId="77777777" w:rsidR="00282129" w:rsidRDefault="00282129">
            <w:pPr>
              <w:bidi/>
              <w:spacing w:line="252" w:lineRule="auto"/>
              <w:jc w:val="center"/>
              <w:rPr>
                <w:rFonts w:hint="cs"/>
                <w:color w:val="000000"/>
                <w:rtl/>
              </w:rPr>
            </w:pPr>
          </w:p>
        </w:tc>
      </w:tr>
      <w:tr w:rsidR="00282129" w14:paraId="1A8C7BEF"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5F23F7B7" w14:textId="77777777" w:rsidR="00282129" w:rsidRDefault="00282129">
            <w:pPr>
              <w:bidi/>
              <w:spacing w:line="252" w:lineRule="auto"/>
              <w:jc w:val="center"/>
              <w:rPr>
                <w:rFonts w:hint="cs"/>
                <w:color w:val="000000"/>
                <w:rtl/>
              </w:rPr>
            </w:pP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1E31807" w14:textId="77777777" w:rsidR="00282129" w:rsidRDefault="00282129">
            <w:pPr>
              <w:bidi/>
              <w:spacing w:line="252" w:lineRule="auto"/>
              <w:jc w:val="center"/>
              <w:rPr>
                <w:rFonts w:hint="cs"/>
                <w:color w:val="000000"/>
                <w:rtl/>
              </w:rPr>
            </w:pP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01D7148" w14:textId="77777777" w:rsidR="00282129" w:rsidRDefault="00282129">
            <w:pPr>
              <w:bidi/>
              <w:spacing w:line="252" w:lineRule="auto"/>
              <w:jc w:val="center"/>
              <w:rPr>
                <w:rFonts w:hint="cs"/>
                <w:color w:val="000000"/>
                <w:rtl/>
              </w:rPr>
            </w:pP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48F7522" w14:textId="77777777" w:rsidR="00282129" w:rsidRDefault="00282129">
            <w:pPr>
              <w:bidi/>
              <w:spacing w:line="252" w:lineRule="auto"/>
              <w:jc w:val="center"/>
              <w:rPr>
                <w:rFonts w:hint="cs"/>
                <w:color w:val="000000"/>
                <w:rtl/>
              </w:rPr>
            </w:pP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E8D56A4" w14:textId="77777777" w:rsidR="00282129" w:rsidRDefault="00282129">
            <w:pPr>
              <w:bidi/>
              <w:spacing w:line="252" w:lineRule="auto"/>
              <w:jc w:val="center"/>
              <w:rPr>
                <w:rFonts w:hint="cs"/>
                <w:color w:val="000000"/>
                <w:rtl/>
              </w:rPr>
            </w:pP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F418B21" w14:textId="77777777" w:rsidR="00282129" w:rsidRDefault="00282129">
            <w:pPr>
              <w:bidi/>
              <w:spacing w:line="252" w:lineRule="auto"/>
              <w:jc w:val="center"/>
              <w:rPr>
                <w:rFonts w:hint="cs"/>
                <w:color w:val="000000"/>
                <w:rtl/>
              </w:rPr>
            </w:pP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0836D41"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D034D4C" w14:textId="77777777" w:rsidR="00282129" w:rsidRDefault="00282129">
            <w:pPr>
              <w:bidi/>
              <w:spacing w:line="252" w:lineRule="auto"/>
              <w:jc w:val="center"/>
              <w:rPr>
                <w:rFonts w:hint="cs"/>
                <w:color w:val="000000"/>
                <w:rtl/>
              </w:rPr>
            </w:pP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2B95207" w14:textId="77777777" w:rsidR="00282129" w:rsidRDefault="00282129">
            <w:pPr>
              <w:bidi/>
              <w:spacing w:line="252" w:lineRule="auto"/>
              <w:jc w:val="center"/>
              <w:rPr>
                <w:rFonts w:hint="cs"/>
                <w:color w:val="000000"/>
                <w:rtl/>
              </w:rPr>
            </w:pPr>
          </w:p>
        </w:tc>
      </w:tr>
      <w:tr w:rsidR="00282129" w14:paraId="2195B430"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1A7B4BCE" w14:textId="77777777" w:rsidR="00282129" w:rsidRDefault="00282129">
            <w:pPr>
              <w:bidi/>
              <w:spacing w:line="252" w:lineRule="auto"/>
              <w:jc w:val="center"/>
              <w:rPr>
                <w:rFonts w:hint="cs"/>
                <w:color w:val="000000"/>
                <w:rtl/>
              </w:rPr>
            </w:pP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717EF5D" w14:textId="77777777" w:rsidR="00282129" w:rsidRDefault="00282129">
            <w:pPr>
              <w:bidi/>
              <w:spacing w:line="252" w:lineRule="auto"/>
              <w:jc w:val="center"/>
              <w:rPr>
                <w:rFonts w:hint="cs"/>
                <w:color w:val="000000"/>
                <w:rtl/>
              </w:rPr>
            </w:pP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3C4667E0" w14:textId="77777777" w:rsidR="00282129" w:rsidRDefault="00282129">
            <w:pPr>
              <w:bidi/>
              <w:spacing w:line="252" w:lineRule="auto"/>
              <w:jc w:val="center"/>
              <w:rPr>
                <w:rFonts w:hint="cs"/>
                <w:color w:val="000000"/>
                <w:rtl/>
              </w:rPr>
            </w:pP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40BD2D7" w14:textId="77777777" w:rsidR="00282129" w:rsidRDefault="00282129">
            <w:pPr>
              <w:bidi/>
              <w:spacing w:line="252" w:lineRule="auto"/>
              <w:jc w:val="center"/>
              <w:rPr>
                <w:rFonts w:hint="cs"/>
                <w:color w:val="000000"/>
                <w:rtl/>
              </w:rPr>
            </w:pP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4A4737A" w14:textId="77777777" w:rsidR="00282129" w:rsidRDefault="00282129">
            <w:pPr>
              <w:bidi/>
              <w:spacing w:line="252" w:lineRule="auto"/>
              <w:jc w:val="center"/>
              <w:rPr>
                <w:rFonts w:hint="cs"/>
                <w:color w:val="000000"/>
                <w:rtl/>
              </w:rPr>
            </w:pP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33EEBC0E" w14:textId="77777777" w:rsidR="00282129" w:rsidRDefault="00282129">
            <w:pPr>
              <w:bidi/>
              <w:spacing w:line="252" w:lineRule="auto"/>
              <w:jc w:val="center"/>
              <w:rPr>
                <w:rFonts w:hint="cs"/>
                <w:color w:val="000000"/>
                <w:rtl/>
              </w:rPr>
            </w:pP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8B1296B"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F8EE0E2" w14:textId="77777777" w:rsidR="00282129" w:rsidRDefault="00282129">
            <w:pPr>
              <w:bidi/>
              <w:spacing w:line="252" w:lineRule="auto"/>
              <w:jc w:val="center"/>
              <w:rPr>
                <w:rFonts w:hint="cs"/>
                <w:color w:val="000000"/>
                <w:rtl/>
              </w:rPr>
            </w:pP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7563756" w14:textId="77777777" w:rsidR="00282129" w:rsidRDefault="00282129">
            <w:pPr>
              <w:bidi/>
              <w:spacing w:line="252" w:lineRule="auto"/>
              <w:jc w:val="center"/>
              <w:rPr>
                <w:rFonts w:hint="cs"/>
                <w:color w:val="000000"/>
                <w:rtl/>
              </w:rPr>
            </w:pPr>
          </w:p>
        </w:tc>
      </w:tr>
      <w:tr w:rsidR="00282129" w14:paraId="45659430"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072E5608" w14:textId="77777777" w:rsidR="00282129" w:rsidRDefault="00282129">
            <w:pPr>
              <w:bidi/>
              <w:spacing w:line="252" w:lineRule="auto"/>
              <w:jc w:val="center"/>
              <w:rPr>
                <w:rFonts w:hint="cs"/>
                <w:b/>
                <w:bCs/>
                <w:color w:val="000000"/>
                <w:rtl/>
              </w:rPr>
            </w:pP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7A7140D" w14:textId="77777777" w:rsidR="00282129" w:rsidRDefault="00282129">
            <w:pPr>
              <w:bidi/>
              <w:spacing w:line="252" w:lineRule="auto"/>
              <w:jc w:val="center"/>
              <w:rPr>
                <w:rFonts w:hint="cs"/>
                <w:color w:val="000000"/>
                <w:rtl/>
              </w:rPr>
            </w:pP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FB8F176" w14:textId="77777777" w:rsidR="00282129" w:rsidRDefault="00282129">
            <w:pPr>
              <w:bidi/>
              <w:spacing w:line="252" w:lineRule="auto"/>
              <w:jc w:val="center"/>
              <w:rPr>
                <w:rFonts w:hint="cs"/>
                <w:color w:val="000000"/>
                <w:rtl/>
              </w:rPr>
            </w:pP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5144BA7" w14:textId="77777777" w:rsidR="00282129" w:rsidRDefault="00282129">
            <w:pPr>
              <w:bidi/>
              <w:spacing w:line="252" w:lineRule="auto"/>
              <w:jc w:val="center"/>
              <w:rPr>
                <w:rFonts w:hint="cs"/>
                <w:color w:val="000000"/>
                <w:rtl/>
              </w:rPr>
            </w:pP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26A73563" w14:textId="77777777" w:rsidR="00282129" w:rsidRDefault="00282129">
            <w:pPr>
              <w:bidi/>
              <w:spacing w:line="252" w:lineRule="auto"/>
              <w:jc w:val="center"/>
              <w:rPr>
                <w:rFonts w:hint="cs"/>
                <w:color w:val="000000"/>
                <w:rtl/>
              </w:rPr>
            </w:pP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7B7EA35" w14:textId="77777777" w:rsidR="00282129" w:rsidRDefault="00282129">
            <w:pPr>
              <w:bidi/>
              <w:spacing w:line="252" w:lineRule="auto"/>
              <w:jc w:val="center"/>
              <w:rPr>
                <w:rFonts w:hint="cs"/>
                <w:color w:val="000000"/>
                <w:rtl/>
              </w:rPr>
            </w:pP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5A0EBE3"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9864E63" w14:textId="77777777" w:rsidR="00282129" w:rsidRDefault="00282129">
            <w:pPr>
              <w:bidi/>
              <w:spacing w:line="252" w:lineRule="auto"/>
              <w:jc w:val="center"/>
              <w:rPr>
                <w:rFonts w:hint="cs"/>
                <w:color w:val="000000"/>
                <w:rtl/>
              </w:rPr>
            </w:pP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07A0D85" w14:textId="77777777" w:rsidR="00282129" w:rsidRDefault="00282129">
            <w:pPr>
              <w:bidi/>
              <w:spacing w:line="252" w:lineRule="auto"/>
              <w:jc w:val="center"/>
              <w:rPr>
                <w:rFonts w:hint="cs"/>
                <w:color w:val="000000"/>
                <w:rtl/>
              </w:rPr>
            </w:pPr>
          </w:p>
        </w:tc>
      </w:tr>
      <w:tr w:rsidR="00282129" w14:paraId="5CDCDC01"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64F2CC5A" w14:textId="77777777" w:rsidR="00282129" w:rsidRDefault="00282129">
            <w:pPr>
              <w:bidi/>
              <w:spacing w:line="252" w:lineRule="auto"/>
              <w:jc w:val="center"/>
              <w:rPr>
                <w:rFonts w:hint="cs"/>
                <w:b/>
                <w:bCs/>
                <w:color w:val="000000"/>
                <w:rtl/>
              </w:rPr>
            </w:pP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1968D82" w14:textId="77777777" w:rsidR="00282129" w:rsidRDefault="00282129">
            <w:pPr>
              <w:bidi/>
              <w:spacing w:line="252" w:lineRule="auto"/>
              <w:jc w:val="center"/>
              <w:rPr>
                <w:rFonts w:hint="cs"/>
                <w:color w:val="000000"/>
                <w:rtl/>
              </w:rPr>
            </w:pP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7BF94E3" w14:textId="77777777" w:rsidR="00282129" w:rsidRDefault="00282129">
            <w:pPr>
              <w:bidi/>
              <w:spacing w:line="252" w:lineRule="auto"/>
              <w:jc w:val="center"/>
              <w:rPr>
                <w:rFonts w:hint="cs"/>
                <w:color w:val="000000"/>
                <w:rtl/>
              </w:rPr>
            </w:pP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2BBF8815" w14:textId="77777777" w:rsidR="00282129" w:rsidRDefault="00282129">
            <w:pPr>
              <w:bidi/>
              <w:spacing w:line="252" w:lineRule="auto"/>
              <w:jc w:val="center"/>
              <w:rPr>
                <w:rFonts w:hint="cs"/>
                <w:color w:val="000000"/>
                <w:rtl/>
              </w:rPr>
            </w:pP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DD44945" w14:textId="77777777" w:rsidR="00282129" w:rsidRDefault="00282129">
            <w:pPr>
              <w:bidi/>
              <w:spacing w:line="252" w:lineRule="auto"/>
              <w:jc w:val="center"/>
              <w:rPr>
                <w:rFonts w:hint="cs"/>
                <w:color w:val="000000"/>
                <w:rtl/>
              </w:rPr>
            </w:pP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40BCC63" w14:textId="77777777" w:rsidR="00282129" w:rsidRDefault="00282129">
            <w:pPr>
              <w:bidi/>
              <w:spacing w:line="252" w:lineRule="auto"/>
              <w:jc w:val="center"/>
              <w:rPr>
                <w:rFonts w:hint="cs"/>
                <w:color w:val="000000"/>
                <w:rtl/>
              </w:rPr>
            </w:pP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3ACB03B"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22F19F1A" w14:textId="77777777" w:rsidR="00282129" w:rsidRDefault="00282129">
            <w:pPr>
              <w:bidi/>
              <w:spacing w:line="252" w:lineRule="auto"/>
              <w:jc w:val="center"/>
              <w:rPr>
                <w:rFonts w:hint="cs"/>
                <w:color w:val="000000"/>
                <w:rtl/>
              </w:rPr>
            </w:pP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2A716FDB" w14:textId="77777777" w:rsidR="00282129" w:rsidRDefault="00282129">
            <w:pPr>
              <w:bidi/>
              <w:spacing w:line="252" w:lineRule="auto"/>
              <w:jc w:val="center"/>
              <w:rPr>
                <w:rFonts w:hint="cs"/>
                <w:color w:val="000000"/>
                <w:rtl/>
              </w:rPr>
            </w:pPr>
          </w:p>
        </w:tc>
      </w:tr>
      <w:tr w:rsidR="00282129" w14:paraId="3DE372F1"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1FF0FC17" w14:textId="77777777" w:rsidR="00282129" w:rsidRDefault="00282129">
            <w:pPr>
              <w:bidi/>
              <w:spacing w:line="252" w:lineRule="auto"/>
              <w:jc w:val="center"/>
              <w:rPr>
                <w:rFonts w:hint="cs"/>
                <w:b/>
                <w:bCs/>
                <w:color w:val="000000"/>
                <w:rtl/>
              </w:rPr>
            </w:pP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B03BD24" w14:textId="77777777" w:rsidR="00282129" w:rsidRDefault="00282129">
            <w:pPr>
              <w:bidi/>
              <w:spacing w:line="252" w:lineRule="auto"/>
              <w:jc w:val="center"/>
              <w:rPr>
                <w:rFonts w:hint="cs"/>
                <w:color w:val="000000"/>
                <w:rtl/>
              </w:rPr>
            </w:pP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97C1685" w14:textId="77777777" w:rsidR="00282129" w:rsidRDefault="00282129">
            <w:pPr>
              <w:bidi/>
              <w:spacing w:line="252" w:lineRule="auto"/>
              <w:jc w:val="center"/>
              <w:rPr>
                <w:rFonts w:hint="cs"/>
                <w:color w:val="000000"/>
                <w:rtl/>
              </w:rPr>
            </w:pP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878E3AE" w14:textId="77777777" w:rsidR="00282129" w:rsidRDefault="00282129">
            <w:pPr>
              <w:bidi/>
              <w:spacing w:line="252" w:lineRule="auto"/>
              <w:jc w:val="center"/>
              <w:rPr>
                <w:rFonts w:hint="cs"/>
                <w:color w:val="000000"/>
                <w:rtl/>
              </w:rPr>
            </w:pP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20C34B40" w14:textId="77777777" w:rsidR="00282129" w:rsidRDefault="00282129">
            <w:pPr>
              <w:bidi/>
              <w:spacing w:line="252" w:lineRule="auto"/>
              <w:jc w:val="center"/>
              <w:rPr>
                <w:rFonts w:hint="cs"/>
                <w:color w:val="000000"/>
                <w:rtl/>
              </w:rPr>
            </w:pP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F2AA333" w14:textId="77777777" w:rsidR="00282129" w:rsidRDefault="00282129">
            <w:pPr>
              <w:bidi/>
              <w:spacing w:line="252" w:lineRule="auto"/>
              <w:jc w:val="center"/>
              <w:rPr>
                <w:rFonts w:hint="cs"/>
                <w:color w:val="000000"/>
                <w:rtl/>
              </w:rPr>
            </w:pP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21C3CA46"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F33A4E3" w14:textId="77777777" w:rsidR="00282129" w:rsidRDefault="00282129">
            <w:pPr>
              <w:bidi/>
              <w:spacing w:line="252" w:lineRule="auto"/>
              <w:jc w:val="center"/>
              <w:rPr>
                <w:rFonts w:hint="cs"/>
                <w:color w:val="000000"/>
                <w:rtl/>
              </w:rPr>
            </w:pP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2B4980EB" w14:textId="77777777" w:rsidR="00282129" w:rsidRDefault="00282129">
            <w:pPr>
              <w:bidi/>
              <w:spacing w:line="252" w:lineRule="auto"/>
              <w:jc w:val="center"/>
              <w:rPr>
                <w:rFonts w:hint="cs"/>
                <w:color w:val="000000"/>
                <w:rtl/>
              </w:rPr>
            </w:pPr>
          </w:p>
        </w:tc>
      </w:tr>
      <w:tr w:rsidR="00282129" w14:paraId="3A23F5C8"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59BD4A89" w14:textId="77777777" w:rsidR="00282129" w:rsidRDefault="00282129">
            <w:pPr>
              <w:bidi/>
              <w:spacing w:line="252" w:lineRule="auto"/>
              <w:jc w:val="center"/>
              <w:rPr>
                <w:rFonts w:hint="cs"/>
                <w:b/>
                <w:bCs/>
                <w:color w:val="000000"/>
                <w:rtl/>
              </w:rPr>
            </w:pP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4DE15272" w14:textId="77777777" w:rsidR="00282129" w:rsidRDefault="00282129">
            <w:pPr>
              <w:bidi/>
              <w:spacing w:line="252" w:lineRule="auto"/>
              <w:jc w:val="center"/>
              <w:rPr>
                <w:rFonts w:hint="cs"/>
                <w:color w:val="000000"/>
                <w:rtl/>
              </w:rPr>
            </w:pP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824AFBC" w14:textId="77777777" w:rsidR="00282129" w:rsidRDefault="00282129">
            <w:pPr>
              <w:bidi/>
              <w:spacing w:line="252" w:lineRule="auto"/>
              <w:jc w:val="center"/>
              <w:rPr>
                <w:rFonts w:hint="cs"/>
                <w:color w:val="000000"/>
                <w:rtl/>
              </w:rPr>
            </w:pP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276B4B6" w14:textId="77777777" w:rsidR="00282129" w:rsidRDefault="00282129">
            <w:pPr>
              <w:bidi/>
              <w:spacing w:line="252" w:lineRule="auto"/>
              <w:jc w:val="center"/>
              <w:rPr>
                <w:rFonts w:hint="cs"/>
                <w:color w:val="000000"/>
                <w:rtl/>
              </w:rPr>
            </w:pP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EFF75CB" w14:textId="77777777" w:rsidR="00282129" w:rsidRDefault="00282129">
            <w:pPr>
              <w:bidi/>
              <w:spacing w:line="252" w:lineRule="auto"/>
              <w:jc w:val="center"/>
              <w:rPr>
                <w:rFonts w:hint="cs"/>
                <w:color w:val="000000"/>
                <w:rtl/>
              </w:rPr>
            </w:pP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956D81E" w14:textId="77777777" w:rsidR="00282129" w:rsidRDefault="00282129">
            <w:pPr>
              <w:bidi/>
              <w:spacing w:line="252" w:lineRule="auto"/>
              <w:jc w:val="center"/>
              <w:rPr>
                <w:rFonts w:hint="cs"/>
                <w:color w:val="000000"/>
                <w:rtl/>
              </w:rPr>
            </w:pP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3ADDBF9"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FDCE0EE" w14:textId="77777777" w:rsidR="00282129" w:rsidRDefault="00282129">
            <w:pPr>
              <w:bidi/>
              <w:spacing w:line="252" w:lineRule="auto"/>
              <w:jc w:val="center"/>
              <w:rPr>
                <w:rFonts w:hint="cs"/>
                <w:color w:val="000000"/>
                <w:rtl/>
              </w:rPr>
            </w:pP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07AE05DF" w14:textId="77777777" w:rsidR="00282129" w:rsidRDefault="00282129">
            <w:pPr>
              <w:bidi/>
              <w:spacing w:line="252" w:lineRule="auto"/>
              <w:jc w:val="center"/>
              <w:rPr>
                <w:rFonts w:hint="cs"/>
                <w:color w:val="000000"/>
                <w:rtl/>
              </w:rPr>
            </w:pPr>
          </w:p>
        </w:tc>
      </w:tr>
      <w:tr w:rsidR="00282129" w14:paraId="3BC5609F" w14:textId="77777777" w:rsidTr="00282129">
        <w:trPr>
          <w:trHeight w:val="304"/>
        </w:trPr>
        <w:tc>
          <w:tcPr>
            <w:tcW w:w="1118"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vAlign w:val="center"/>
          </w:tcPr>
          <w:p w14:paraId="1098D539" w14:textId="77777777" w:rsidR="00282129" w:rsidRDefault="00282129">
            <w:pPr>
              <w:bidi/>
              <w:spacing w:line="252" w:lineRule="auto"/>
              <w:jc w:val="center"/>
              <w:rPr>
                <w:rFonts w:hint="cs"/>
                <w:b/>
                <w:bCs/>
                <w:color w:val="000000"/>
                <w:rtl/>
              </w:rPr>
            </w:pPr>
          </w:p>
        </w:tc>
        <w:tc>
          <w:tcPr>
            <w:tcW w:w="11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2389DD5" w14:textId="77777777" w:rsidR="00282129" w:rsidRDefault="00282129">
            <w:pPr>
              <w:bidi/>
              <w:spacing w:line="252" w:lineRule="auto"/>
              <w:jc w:val="center"/>
              <w:rPr>
                <w:rFonts w:hint="cs"/>
                <w:color w:val="000000"/>
                <w:rtl/>
              </w:rPr>
            </w:pPr>
          </w:p>
        </w:tc>
        <w:tc>
          <w:tcPr>
            <w:tcW w:w="872"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10BE212" w14:textId="77777777" w:rsidR="00282129" w:rsidRDefault="00282129">
            <w:pPr>
              <w:bidi/>
              <w:spacing w:line="252" w:lineRule="auto"/>
              <w:jc w:val="center"/>
              <w:rPr>
                <w:rFonts w:hint="cs"/>
                <w:color w:val="000000"/>
                <w:rtl/>
              </w:rPr>
            </w:pPr>
          </w:p>
        </w:tc>
        <w:tc>
          <w:tcPr>
            <w:tcW w:w="91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FECC9BF" w14:textId="77777777" w:rsidR="00282129" w:rsidRDefault="00282129">
            <w:pPr>
              <w:bidi/>
              <w:spacing w:line="252" w:lineRule="auto"/>
              <w:jc w:val="center"/>
              <w:rPr>
                <w:rFonts w:hint="cs"/>
                <w:color w:val="000000"/>
                <w:rtl/>
              </w:rPr>
            </w:pPr>
          </w:p>
        </w:tc>
        <w:tc>
          <w:tcPr>
            <w:tcW w:w="142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5A046BDE" w14:textId="77777777" w:rsidR="00282129" w:rsidRDefault="00282129">
            <w:pPr>
              <w:bidi/>
              <w:spacing w:line="252" w:lineRule="auto"/>
              <w:jc w:val="center"/>
              <w:rPr>
                <w:rFonts w:hint="cs"/>
                <w:color w:val="000000"/>
                <w:rtl/>
              </w:rPr>
            </w:pPr>
          </w:p>
        </w:tc>
        <w:tc>
          <w:tcPr>
            <w:tcW w:w="88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76AB086D" w14:textId="77777777" w:rsidR="00282129" w:rsidRDefault="00282129">
            <w:pPr>
              <w:bidi/>
              <w:spacing w:line="252" w:lineRule="auto"/>
              <w:jc w:val="center"/>
              <w:rPr>
                <w:rFonts w:hint="cs"/>
                <w:color w:val="000000"/>
                <w:rtl/>
              </w:rPr>
            </w:pPr>
          </w:p>
        </w:tc>
        <w:tc>
          <w:tcPr>
            <w:tcW w:w="780"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1A6F2334" w14:textId="77777777" w:rsidR="00282129" w:rsidRDefault="00282129">
            <w:pPr>
              <w:bidi/>
              <w:spacing w:line="252" w:lineRule="auto"/>
              <w:jc w:val="center"/>
              <w:rPr>
                <w:rFonts w:hint="cs"/>
                <w:color w:val="000000"/>
                <w:rtl/>
              </w:rPr>
            </w:pPr>
          </w:p>
        </w:tc>
        <w:tc>
          <w:tcPr>
            <w:tcW w:w="1255"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34A6410E" w14:textId="77777777" w:rsidR="00282129" w:rsidRDefault="00282129">
            <w:pPr>
              <w:bidi/>
              <w:spacing w:line="252" w:lineRule="auto"/>
              <w:jc w:val="center"/>
              <w:rPr>
                <w:rFonts w:hint="cs"/>
                <w:color w:val="000000"/>
                <w:rtl/>
              </w:rPr>
            </w:pPr>
          </w:p>
        </w:tc>
        <w:tc>
          <w:tcPr>
            <w:tcW w:w="1253"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vAlign w:val="center"/>
          </w:tcPr>
          <w:p w14:paraId="691A94A5" w14:textId="77777777" w:rsidR="00282129" w:rsidRDefault="00282129">
            <w:pPr>
              <w:bidi/>
              <w:spacing w:line="252" w:lineRule="auto"/>
              <w:jc w:val="center"/>
              <w:rPr>
                <w:rFonts w:hint="cs"/>
                <w:color w:val="000000"/>
                <w:rtl/>
              </w:rPr>
            </w:pPr>
          </w:p>
        </w:tc>
      </w:tr>
    </w:tbl>
    <w:p w14:paraId="1E189612" w14:textId="77777777" w:rsidR="00282129" w:rsidRDefault="00282129" w:rsidP="00282129">
      <w:pPr>
        <w:bidi/>
        <w:rPr>
          <w:rFonts w:hint="cs"/>
          <w:color w:val="000080"/>
          <w:sz w:val="20"/>
          <w:szCs w:val="20"/>
          <w:rtl/>
        </w:rPr>
      </w:pPr>
    </w:p>
    <w:p w14:paraId="3041F001" w14:textId="77777777" w:rsidR="00282129" w:rsidRDefault="00282129" w:rsidP="00282129">
      <w:pPr>
        <w:bidi/>
        <w:rPr>
          <w:rFonts w:hint="cs"/>
          <w:color w:val="000080"/>
          <w:rtl/>
        </w:rPr>
      </w:pPr>
    </w:p>
    <w:p w14:paraId="6CA12A6E" w14:textId="77777777" w:rsidR="00282129" w:rsidRDefault="00282129" w:rsidP="00282129">
      <w:pPr>
        <w:bidi/>
        <w:jc w:val="both"/>
        <w:rPr>
          <w:rFonts w:hint="cs"/>
          <w:color w:val="000080"/>
          <w:rtl/>
        </w:rPr>
      </w:pPr>
      <w:r>
        <w:rPr>
          <w:rFonts w:hint="cs"/>
          <w:b/>
          <w:bCs/>
          <w:color w:val="000080"/>
          <w:sz w:val="28"/>
          <w:szCs w:val="28"/>
          <w:u w:val="single"/>
          <w:rtl/>
        </w:rPr>
        <w:t>הנחיות לקבלת אישור כניסה לנמל אשדוד לאוטובוס / מיניבוס בליווי מורה דרך:</w:t>
      </w:r>
    </w:p>
    <w:p w14:paraId="7DE5B684" w14:textId="77777777" w:rsidR="00282129" w:rsidRDefault="00282129" w:rsidP="00282129">
      <w:pPr>
        <w:bidi/>
        <w:jc w:val="both"/>
        <w:rPr>
          <w:rFonts w:hint="cs"/>
          <w:color w:val="000080"/>
          <w:rtl/>
        </w:rPr>
      </w:pPr>
    </w:p>
    <w:p w14:paraId="7097F031" w14:textId="77777777" w:rsidR="00282129" w:rsidRDefault="00282129" w:rsidP="00282129">
      <w:pPr>
        <w:pStyle w:val="a3"/>
        <w:numPr>
          <w:ilvl w:val="0"/>
          <w:numId w:val="20"/>
        </w:numPr>
        <w:bidi/>
        <w:contextualSpacing w:val="0"/>
        <w:jc w:val="both"/>
        <w:rPr>
          <w:rFonts w:hint="cs"/>
          <w:color w:val="000080"/>
          <w:sz w:val="24"/>
          <w:szCs w:val="24"/>
          <w:highlight w:val="yellow"/>
          <w:u w:val="single"/>
          <w:rtl/>
        </w:rPr>
      </w:pPr>
      <w:r>
        <w:rPr>
          <w:rFonts w:hint="cs"/>
          <w:color w:val="000080"/>
          <w:sz w:val="24"/>
          <w:szCs w:val="24"/>
          <w:highlight w:val="yellow"/>
          <w:u w:val="single"/>
          <w:rtl/>
        </w:rPr>
        <w:t>תשלום על האוטובוסים / מיניבוסים מתבצע לפני קבלת אישור כניסה לנמל (ברקוד)!!!</w:t>
      </w:r>
    </w:p>
    <w:p w14:paraId="0FE68CF4" w14:textId="77777777" w:rsidR="00282129" w:rsidRDefault="00282129" w:rsidP="00282129">
      <w:pPr>
        <w:pStyle w:val="a3"/>
        <w:bidi/>
        <w:jc w:val="both"/>
        <w:rPr>
          <w:rFonts w:hint="cs"/>
          <w:color w:val="000080"/>
          <w:sz w:val="24"/>
          <w:szCs w:val="24"/>
          <w:highlight w:val="yellow"/>
          <w:u w:val="single"/>
          <w:rtl/>
        </w:rPr>
      </w:pPr>
    </w:p>
    <w:p w14:paraId="1ABA1794" w14:textId="77777777" w:rsidR="00282129" w:rsidRDefault="00282129" w:rsidP="00282129">
      <w:pPr>
        <w:pStyle w:val="a3"/>
        <w:numPr>
          <w:ilvl w:val="0"/>
          <w:numId w:val="21"/>
        </w:numPr>
        <w:bidi/>
        <w:contextualSpacing w:val="0"/>
        <w:jc w:val="both"/>
        <w:rPr>
          <w:rFonts w:hint="cs"/>
          <w:color w:val="000080"/>
          <w:sz w:val="28"/>
          <w:szCs w:val="28"/>
          <w:highlight w:val="yellow"/>
          <w:rtl/>
        </w:rPr>
      </w:pPr>
      <w:r>
        <w:rPr>
          <w:rFonts w:hint="cs"/>
          <w:color w:val="000080"/>
          <w:sz w:val="24"/>
          <w:szCs w:val="24"/>
          <w:highlight w:val="yellow"/>
          <w:rtl/>
        </w:rPr>
        <w:t>לאחר קבלת טבלה מלאה עם כל הפרטים הנדרשים צירוף צילום של המסמכים והעברת מבחן בטיחות, כל אדם יקבל לטלפון הנייד שלו ברקוד ורק עם הברקוד הזה הוא יוכל להיכנס. אדם שיגיע ללא הברקוד לא יוכל להיכנס.</w:t>
      </w:r>
    </w:p>
    <w:p w14:paraId="70273F50" w14:textId="77777777" w:rsidR="00282129" w:rsidRDefault="00282129" w:rsidP="00282129">
      <w:pPr>
        <w:bidi/>
        <w:ind w:left="360"/>
        <w:jc w:val="both"/>
        <w:rPr>
          <w:color w:val="000080"/>
          <w:sz w:val="28"/>
          <w:szCs w:val="28"/>
          <w:highlight w:val="yellow"/>
        </w:rPr>
      </w:pPr>
    </w:p>
    <w:p w14:paraId="2CB4C2E5" w14:textId="77777777" w:rsidR="00282129" w:rsidRDefault="00282129" w:rsidP="00282129">
      <w:pPr>
        <w:pStyle w:val="a3"/>
        <w:numPr>
          <w:ilvl w:val="0"/>
          <w:numId w:val="21"/>
        </w:numPr>
        <w:bidi/>
        <w:contextualSpacing w:val="0"/>
        <w:jc w:val="both"/>
        <w:rPr>
          <w:rFonts w:hint="cs"/>
          <w:color w:val="000080"/>
          <w:sz w:val="24"/>
          <w:szCs w:val="24"/>
          <w:highlight w:val="yellow"/>
          <w:rtl/>
        </w:rPr>
      </w:pPr>
      <w:r>
        <w:rPr>
          <w:rFonts w:hint="cs"/>
          <w:color w:val="000080"/>
          <w:sz w:val="24"/>
          <w:szCs w:val="24"/>
          <w:highlight w:val="yellow"/>
          <w:rtl/>
        </w:rPr>
        <w:lastRenderedPageBreak/>
        <w:t>אדם שלא ישלח את מספר הטלפון שלו לא יוכל לקבל ברקוד לנייד ולכן לא יוכל להיכנס לנמל.</w:t>
      </w:r>
    </w:p>
    <w:p w14:paraId="2DA59526" w14:textId="77777777" w:rsidR="00282129" w:rsidRDefault="00282129" w:rsidP="00282129">
      <w:pPr>
        <w:pStyle w:val="a3"/>
        <w:numPr>
          <w:ilvl w:val="0"/>
          <w:numId w:val="21"/>
        </w:numPr>
        <w:bidi/>
        <w:contextualSpacing w:val="0"/>
        <w:jc w:val="both"/>
        <w:rPr>
          <w:color w:val="000080"/>
          <w:sz w:val="24"/>
          <w:szCs w:val="24"/>
          <w:highlight w:val="yellow"/>
        </w:rPr>
      </w:pPr>
      <w:r>
        <w:rPr>
          <w:rFonts w:hint="cs"/>
          <w:color w:val="000080"/>
          <w:sz w:val="24"/>
          <w:szCs w:val="24"/>
          <w:highlight w:val="yellow"/>
          <w:rtl/>
        </w:rPr>
        <w:t>מבחן הבטיחות הוא תנאי לקבלת הברקוד ואישור כניסה לנמל.</w:t>
      </w:r>
    </w:p>
    <w:p w14:paraId="445790FF" w14:textId="77777777" w:rsidR="00282129" w:rsidRDefault="00282129" w:rsidP="00282129">
      <w:pPr>
        <w:pStyle w:val="a3"/>
        <w:numPr>
          <w:ilvl w:val="0"/>
          <w:numId w:val="21"/>
        </w:numPr>
        <w:bidi/>
        <w:contextualSpacing w:val="0"/>
        <w:jc w:val="both"/>
        <w:rPr>
          <w:rFonts w:hint="cs"/>
          <w:color w:val="000080"/>
          <w:sz w:val="24"/>
          <w:szCs w:val="24"/>
          <w:highlight w:val="yellow"/>
          <w:rtl/>
        </w:rPr>
      </w:pPr>
      <w:r>
        <w:rPr>
          <w:rFonts w:hint="cs"/>
          <w:color w:val="000080"/>
          <w:sz w:val="24"/>
          <w:szCs w:val="24"/>
          <w:highlight w:val="yellow"/>
          <w:rtl/>
        </w:rPr>
        <w:t>לצרף בבקשה צילום תעודת מורה דרך וצילום רישיון רכב.</w:t>
      </w:r>
    </w:p>
    <w:p w14:paraId="6E625755" w14:textId="77777777" w:rsidR="00282129" w:rsidRDefault="00282129" w:rsidP="00282129">
      <w:pPr>
        <w:pStyle w:val="a3"/>
        <w:numPr>
          <w:ilvl w:val="0"/>
          <w:numId w:val="21"/>
        </w:numPr>
        <w:bidi/>
        <w:contextualSpacing w:val="0"/>
        <w:jc w:val="both"/>
        <w:rPr>
          <w:color w:val="000080"/>
          <w:sz w:val="24"/>
          <w:szCs w:val="24"/>
        </w:rPr>
      </w:pPr>
      <w:r>
        <w:rPr>
          <w:rFonts w:hint="cs"/>
          <w:color w:val="000080"/>
          <w:sz w:val="24"/>
          <w:szCs w:val="24"/>
          <w:rtl/>
        </w:rPr>
        <w:t>כניסה לנמל תתאפשר בהצגת תעודה מזהה תקינה - תעודת זהות או דרכון ורישיון נהיגה.</w:t>
      </w:r>
    </w:p>
    <w:p w14:paraId="4DBD49C5" w14:textId="77777777" w:rsidR="00282129" w:rsidRDefault="00282129" w:rsidP="00282129">
      <w:pPr>
        <w:pStyle w:val="a3"/>
        <w:numPr>
          <w:ilvl w:val="0"/>
          <w:numId w:val="21"/>
        </w:numPr>
        <w:bidi/>
        <w:contextualSpacing w:val="0"/>
        <w:jc w:val="both"/>
        <w:rPr>
          <w:color w:val="000080"/>
          <w:sz w:val="24"/>
          <w:szCs w:val="24"/>
        </w:rPr>
      </w:pPr>
      <w:r>
        <w:rPr>
          <w:rFonts w:hint="cs"/>
          <w:color w:val="000080"/>
          <w:sz w:val="24"/>
          <w:szCs w:val="24"/>
          <w:rtl/>
        </w:rPr>
        <w:t>הכניסה לנמל תתאפשר לאחר בדיקה ביטחונית. מומלץ להגיע קצת לפני הזמן לטובת בדיקה ביטחונית.</w:t>
      </w:r>
    </w:p>
    <w:p w14:paraId="71C3E800" w14:textId="77777777" w:rsidR="00282129" w:rsidRDefault="00282129" w:rsidP="00282129">
      <w:pPr>
        <w:pStyle w:val="a3"/>
        <w:numPr>
          <w:ilvl w:val="0"/>
          <w:numId w:val="21"/>
        </w:numPr>
        <w:bidi/>
        <w:contextualSpacing w:val="0"/>
        <w:jc w:val="both"/>
        <w:rPr>
          <w:rFonts w:hint="cs"/>
          <w:color w:val="000080"/>
          <w:sz w:val="24"/>
          <w:szCs w:val="24"/>
          <w:rtl/>
        </w:rPr>
      </w:pPr>
      <w:r>
        <w:rPr>
          <w:rFonts w:hint="cs"/>
          <w:color w:val="000080"/>
          <w:sz w:val="24"/>
          <w:szCs w:val="24"/>
          <w:rtl/>
        </w:rPr>
        <w:t>כל מדריך / מורה דרך חייב להגיע עם תעודת מורה דרך תקינה ובתוקף אחרת לא יכנס לנמל.</w:t>
      </w:r>
    </w:p>
    <w:p w14:paraId="03A83540" w14:textId="77777777" w:rsidR="00282129" w:rsidRDefault="00282129" w:rsidP="00282129">
      <w:pPr>
        <w:pStyle w:val="a3"/>
        <w:numPr>
          <w:ilvl w:val="0"/>
          <w:numId w:val="21"/>
        </w:numPr>
        <w:bidi/>
        <w:contextualSpacing w:val="0"/>
        <w:jc w:val="both"/>
        <w:rPr>
          <w:color w:val="000080"/>
          <w:sz w:val="24"/>
          <w:szCs w:val="24"/>
        </w:rPr>
      </w:pPr>
      <w:r>
        <w:rPr>
          <w:rFonts w:hint="cs"/>
          <w:color w:val="000080"/>
          <w:sz w:val="24"/>
          <w:szCs w:val="24"/>
          <w:rtl/>
        </w:rPr>
        <w:t>אסורה הכניסה עם כלי נשק לשטח הנמל.</w:t>
      </w:r>
    </w:p>
    <w:p w14:paraId="670F856E" w14:textId="77777777" w:rsidR="00282129" w:rsidRDefault="00282129" w:rsidP="00282129">
      <w:pPr>
        <w:pStyle w:val="a3"/>
        <w:numPr>
          <w:ilvl w:val="0"/>
          <w:numId w:val="21"/>
        </w:numPr>
        <w:bidi/>
        <w:contextualSpacing w:val="0"/>
        <w:jc w:val="both"/>
        <w:rPr>
          <w:color w:val="000080"/>
          <w:sz w:val="24"/>
          <w:szCs w:val="24"/>
        </w:rPr>
      </w:pPr>
      <w:r>
        <w:rPr>
          <w:rFonts w:hint="cs"/>
          <w:color w:val="000080"/>
          <w:sz w:val="24"/>
          <w:szCs w:val="24"/>
          <w:rtl/>
        </w:rPr>
        <w:t>חל איסור לצלם בכל שטחי הנמל.</w:t>
      </w:r>
    </w:p>
    <w:p w14:paraId="597EBB1B" w14:textId="77777777" w:rsidR="00282129" w:rsidRDefault="00282129" w:rsidP="00282129">
      <w:pPr>
        <w:pStyle w:val="a3"/>
        <w:numPr>
          <w:ilvl w:val="0"/>
          <w:numId w:val="21"/>
        </w:numPr>
        <w:bidi/>
        <w:contextualSpacing w:val="0"/>
        <w:jc w:val="both"/>
        <w:rPr>
          <w:color w:val="000080"/>
          <w:sz w:val="24"/>
          <w:szCs w:val="24"/>
        </w:rPr>
      </w:pPr>
      <w:r>
        <w:rPr>
          <w:rFonts w:hint="cs"/>
          <w:color w:val="000080"/>
          <w:sz w:val="24"/>
          <w:szCs w:val="24"/>
          <w:rtl/>
        </w:rPr>
        <w:t xml:space="preserve">חל איסור על תנועה רגלית משערי הנמל אל </w:t>
      </w:r>
      <w:proofErr w:type="spellStart"/>
      <w:r>
        <w:rPr>
          <w:rFonts w:hint="cs"/>
          <w:color w:val="000080"/>
          <w:sz w:val="24"/>
          <w:szCs w:val="24"/>
          <w:rtl/>
        </w:rPr>
        <w:t>האוניה</w:t>
      </w:r>
      <w:proofErr w:type="spellEnd"/>
      <w:r>
        <w:rPr>
          <w:rFonts w:hint="cs"/>
          <w:color w:val="000080"/>
          <w:sz w:val="24"/>
          <w:szCs w:val="24"/>
          <w:rtl/>
        </w:rPr>
        <w:t xml:space="preserve"> ו/או </w:t>
      </w:r>
      <w:proofErr w:type="spellStart"/>
      <w:r>
        <w:rPr>
          <w:rFonts w:hint="cs"/>
          <w:color w:val="000080"/>
          <w:sz w:val="24"/>
          <w:szCs w:val="24"/>
          <w:rtl/>
        </w:rPr>
        <w:t>מהאוניה</w:t>
      </w:r>
      <w:proofErr w:type="spellEnd"/>
      <w:r>
        <w:rPr>
          <w:rFonts w:hint="cs"/>
          <w:color w:val="000080"/>
          <w:sz w:val="24"/>
          <w:szCs w:val="24"/>
          <w:rtl/>
        </w:rPr>
        <w:t xml:space="preserve"> לשערי הנמל, המניעה זו קיימת בשל ההיבט הבטיחותי.</w:t>
      </w:r>
    </w:p>
    <w:p w14:paraId="6DDCD518" w14:textId="77777777" w:rsidR="00282129" w:rsidRDefault="00282129" w:rsidP="00282129">
      <w:pPr>
        <w:bidi/>
        <w:jc w:val="both"/>
        <w:rPr>
          <w:color w:val="000080"/>
          <w:sz w:val="24"/>
          <w:szCs w:val="24"/>
        </w:rPr>
      </w:pPr>
    </w:p>
    <w:p w14:paraId="4BE7F533" w14:textId="77777777" w:rsidR="00282129" w:rsidRDefault="00282129" w:rsidP="00282129">
      <w:pPr>
        <w:bidi/>
        <w:rPr>
          <w:b/>
          <w:bCs/>
          <w:color w:val="000080"/>
          <w:sz w:val="28"/>
          <w:szCs w:val="28"/>
          <w:u w:val="single"/>
        </w:rPr>
      </w:pPr>
      <w:r>
        <w:rPr>
          <w:rFonts w:hint="cs"/>
          <w:b/>
          <w:bCs/>
          <w:color w:val="000080"/>
          <w:sz w:val="28"/>
          <w:szCs w:val="28"/>
          <w:u w:val="single"/>
          <w:rtl/>
        </w:rPr>
        <w:t>הנחיות לקבלת אישור כניסה לנמל אשדוד לרכב אשכול / מדברי בליווי מורה דרך:</w:t>
      </w:r>
    </w:p>
    <w:p w14:paraId="1CB68C8E" w14:textId="77777777" w:rsidR="00282129" w:rsidRDefault="00282129" w:rsidP="00282129">
      <w:pPr>
        <w:bidi/>
        <w:rPr>
          <w:sz w:val="24"/>
          <w:szCs w:val="24"/>
          <w:u w:val="single"/>
        </w:rPr>
      </w:pPr>
    </w:p>
    <w:p w14:paraId="223AF410" w14:textId="77777777" w:rsidR="00282129" w:rsidRDefault="00282129" w:rsidP="00282129">
      <w:pPr>
        <w:pStyle w:val="a3"/>
        <w:numPr>
          <w:ilvl w:val="0"/>
          <w:numId w:val="20"/>
        </w:numPr>
        <w:bidi/>
        <w:contextualSpacing w:val="0"/>
        <w:jc w:val="both"/>
        <w:rPr>
          <w:color w:val="000080"/>
          <w:sz w:val="24"/>
          <w:szCs w:val="24"/>
          <w:highlight w:val="yellow"/>
        </w:rPr>
      </w:pPr>
      <w:r>
        <w:rPr>
          <w:rFonts w:hint="cs"/>
          <w:color w:val="000080"/>
          <w:sz w:val="24"/>
          <w:szCs w:val="24"/>
          <w:highlight w:val="yellow"/>
          <w:rtl/>
        </w:rPr>
        <w:t xml:space="preserve">לאחר קבלת טבלה מלאה עם כל הפרטים הנדרשים צירוף צילום של המסמכים והעברת מבחן בטיחות, אתם תקבלו אישור למייל שממנו נשלחה הבקשה. </w:t>
      </w:r>
    </w:p>
    <w:p w14:paraId="4AB1C06F" w14:textId="77777777" w:rsidR="00282129" w:rsidRDefault="00282129" w:rsidP="00282129">
      <w:pPr>
        <w:bidi/>
        <w:ind w:left="360"/>
        <w:jc w:val="both"/>
        <w:rPr>
          <w:rFonts w:hint="cs"/>
          <w:color w:val="000080"/>
          <w:sz w:val="24"/>
          <w:szCs w:val="24"/>
          <w:highlight w:val="yellow"/>
          <w:rtl/>
        </w:rPr>
      </w:pPr>
    </w:p>
    <w:p w14:paraId="20304C20" w14:textId="77777777" w:rsidR="00282129" w:rsidRDefault="00282129" w:rsidP="00282129">
      <w:pPr>
        <w:pStyle w:val="a3"/>
        <w:numPr>
          <w:ilvl w:val="0"/>
          <w:numId w:val="20"/>
        </w:numPr>
        <w:bidi/>
        <w:contextualSpacing w:val="0"/>
        <w:jc w:val="both"/>
        <w:rPr>
          <w:color w:val="000080"/>
          <w:sz w:val="24"/>
          <w:szCs w:val="24"/>
          <w:highlight w:val="yellow"/>
        </w:rPr>
      </w:pPr>
      <w:r>
        <w:rPr>
          <w:rFonts w:hint="cs"/>
          <w:color w:val="000080"/>
          <w:sz w:val="24"/>
          <w:szCs w:val="24"/>
          <w:highlight w:val="yellow"/>
          <w:rtl/>
        </w:rPr>
        <w:t>לצרף צילום תעודת מורה דרך וצילום רישיון רכב אשכול / מדברי.</w:t>
      </w:r>
    </w:p>
    <w:p w14:paraId="77E52D61" w14:textId="77777777" w:rsidR="00282129" w:rsidRDefault="00282129" w:rsidP="00282129">
      <w:pPr>
        <w:pStyle w:val="a3"/>
        <w:numPr>
          <w:ilvl w:val="0"/>
          <w:numId w:val="20"/>
        </w:numPr>
        <w:bidi/>
        <w:contextualSpacing w:val="0"/>
        <w:jc w:val="both"/>
        <w:rPr>
          <w:color w:val="000080"/>
          <w:sz w:val="24"/>
          <w:szCs w:val="24"/>
          <w:highlight w:val="yellow"/>
        </w:rPr>
      </w:pPr>
      <w:r>
        <w:rPr>
          <w:rFonts w:hint="cs"/>
          <w:color w:val="000080"/>
          <w:sz w:val="24"/>
          <w:szCs w:val="24"/>
          <w:highlight w:val="yellow"/>
          <w:rtl/>
        </w:rPr>
        <w:t>מבחן הבטיחות הוא תנאי לקבלת אישור כניסה לנמל.</w:t>
      </w:r>
    </w:p>
    <w:p w14:paraId="2E0AE690" w14:textId="77777777" w:rsidR="00282129" w:rsidRDefault="00282129" w:rsidP="00282129">
      <w:pPr>
        <w:pStyle w:val="a3"/>
        <w:numPr>
          <w:ilvl w:val="0"/>
          <w:numId w:val="20"/>
        </w:numPr>
        <w:bidi/>
        <w:contextualSpacing w:val="0"/>
        <w:jc w:val="both"/>
        <w:rPr>
          <w:color w:val="000080"/>
          <w:sz w:val="24"/>
          <w:szCs w:val="24"/>
        </w:rPr>
      </w:pPr>
      <w:r>
        <w:rPr>
          <w:rFonts w:hint="cs"/>
          <w:color w:val="000080"/>
          <w:sz w:val="24"/>
          <w:szCs w:val="24"/>
          <w:rtl/>
        </w:rPr>
        <w:t>כניסה לנמל תתאפשר בהצגת תעודה מזהה תקינה - תעודת זהות או דרכון ורישיון נהיגה.</w:t>
      </w:r>
    </w:p>
    <w:p w14:paraId="733BF3C2" w14:textId="77777777" w:rsidR="00282129" w:rsidRDefault="00282129" w:rsidP="00282129">
      <w:pPr>
        <w:pStyle w:val="a3"/>
        <w:numPr>
          <w:ilvl w:val="0"/>
          <w:numId w:val="20"/>
        </w:numPr>
        <w:bidi/>
        <w:contextualSpacing w:val="0"/>
        <w:jc w:val="both"/>
        <w:rPr>
          <w:rFonts w:hint="cs"/>
          <w:color w:val="000080"/>
          <w:sz w:val="24"/>
          <w:szCs w:val="24"/>
          <w:rtl/>
        </w:rPr>
      </w:pPr>
      <w:r>
        <w:rPr>
          <w:rFonts w:hint="cs"/>
          <w:color w:val="000080"/>
          <w:sz w:val="24"/>
          <w:szCs w:val="24"/>
          <w:rtl/>
        </w:rPr>
        <w:t>הכניסה לנמל תתאפשר לאחר בדיקה ביטחונית. מומלץ להגיע קצת לפני הזמן לטובת בדיקה ביטחונית.</w:t>
      </w:r>
    </w:p>
    <w:p w14:paraId="5E034453" w14:textId="77777777" w:rsidR="00282129" w:rsidRDefault="00282129" w:rsidP="00282129">
      <w:pPr>
        <w:pStyle w:val="a3"/>
        <w:numPr>
          <w:ilvl w:val="0"/>
          <w:numId w:val="20"/>
        </w:numPr>
        <w:bidi/>
        <w:contextualSpacing w:val="0"/>
        <w:jc w:val="both"/>
        <w:rPr>
          <w:color w:val="000080"/>
          <w:sz w:val="24"/>
          <w:szCs w:val="24"/>
        </w:rPr>
      </w:pPr>
      <w:r>
        <w:rPr>
          <w:rFonts w:hint="cs"/>
          <w:color w:val="000080"/>
          <w:sz w:val="24"/>
          <w:szCs w:val="24"/>
          <w:rtl/>
        </w:rPr>
        <w:t>כל מדריך / מורה דרך חייב להגיע עם תעודה מזהה ותעודת מורה דרך תקינה ובתוקף אחרת לא יכנס לנמל.</w:t>
      </w:r>
    </w:p>
    <w:p w14:paraId="3E60FEE4" w14:textId="77777777" w:rsidR="00282129" w:rsidRDefault="00282129" w:rsidP="00282129">
      <w:pPr>
        <w:pStyle w:val="a3"/>
        <w:numPr>
          <w:ilvl w:val="0"/>
          <w:numId w:val="20"/>
        </w:numPr>
        <w:bidi/>
        <w:contextualSpacing w:val="0"/>
        <w:jc w:val="both"/>
        <w:rPr>
          <w:color w:val="000080"/>
          <w:sz w:val="24"/>
          <w:szCs w:val="24"/>
        </w:rPr>
      </w:pPr>
      <w:r>
        <w:rPr>
          <w:rFonts w:hint="cs"/>
          <w:color w:val="000080"/>
          <w:sz w:val="24"/>
          <w:szCs w:val="24"/>
          <w:rtl/>
        </w:rPr>
        <w:t>רכב אשכול / רכב מדברי חייב להגיע עם רישיון רכב שמוכיח שזה אכן רכב אשכול / רכב מדברי ועם שילוט על הרכב.</w:t>
      </w:r>
    </w:p>
    <w:p w14:paraId="2A1F4965" w14:textId="77777777" w:rsidR="00282129" w:rsidRDefault="00282129" w:rsidP="00282129">
      <w:pPr>
        <w:pStyle w:val="a3"/>
        <w:numPr>
          <w:ilvl w:val="0"/>
          <w:numId w:val="20"/>
        </w:numPr>
        <w:bidi/>
        <w:contextualSpacing w:val="0"/>
        <w:jc w:val="both"/>
        <w:rPr>
          <w:color w:val="000080"/>
          <w:sz w:val="24"/>
          <w:szCs w:val="24"/>
        </w:rPr>
      </w:pPr>
      <w:r>
        <w:rPr>
          <w:rFonts w:hint="cs"/>
          <w:color w:val="000080"/>
          <w:sz w:val="24"/>
          <w:szCs w:val="24"/>
          <w:rtl/>
        </w:rPr>
        <w:t>אסורה הכניסה עם כלי נשק לשטח הנמל.</w:t>
      </w:r>
    </w:p>
    <w:p w14:paraId="0D4F75FF" w14:textId="77777777" w:rsidR="00282129" w:rsidRDefault="00282129" w:rsidP="00282129">
      <w:pPr>
        <w:pStyle w:val="a3"/>
        <w:numPr>
          <w:ilvl w:val="0"/>
          <w:numId w:val="20"/>
        </w:numPr>
        <w:bidi/>
        <w:contextualSpacing w:val="0"/>
        <w:jc w:val="both"/>
        <w:rPr>
          <w:color w:val="000080"/>
          <w:sz w:val="24"/>
          <w:szCs w:val="24"/>
        </w:rPr>
      </w:pPr>
      <w:r>
        <w:rPr>
          <w:rFonts w:hint="cs"/>
          <w:color w:val="000080"/>
          <w:sz w:val="24"/>
          <w:szCs w:val="24"/>
          <w:rtl/>
        </w:rPr>
        <w:t>חל איסור לצלם בכל שטחי הנמל.</w:t>
      </w:r>
    </w:p>
    <w:p w14:paraId="3C6E63FF" w14:textId="77777777" w:rsidR="00282129" w:rsidRDefault="00282129" w:rsidP="00282129">
      <w:pPr>
        <w:pStyle w:val="a3"/>
        <w:numPr>
          <w:ilvl w:val="0"/>
          <w:numId w:val="20"/>
        </w:numPr>
        <w:bidi/>
        <w:contextualSpacing w:val="0"/>
        <w:jc w:val="both"/>
        <w:rPr>
          <w:color w:val="000080"/>
          <w:sz w:val="24"/>
          <w:szCs w:val="24"/>
        </w:rPr>
      </w:pPr>
      <w:r>
        <w:rPr>
          <w:rFonts w:hint="cs"/>
          <w:color w:val="000080"/>
          <w:sz w:val="24"/>
          <w:szCs w:val="24"/>
          <w:rtl/>
        </w:rPr>
        <w:t xml:space="preserve">חל איסור על תנועה רגלית משערי הנמל אל </w:t>
      </w:r>
      <w:proofErr w:type="spellStart"/>
      <w:r>
        <w:rPr>
          <w:rFonts w:hint="cs"/>
          <w:color w:val="000080"/>
          <w:sz w:val="24"/>
          <w:szCs w:val="24"/>
          <w:rtl/>
        </w:rPr>
        <w:t>האוניה</w:t>
      </w:r>
      <w:proofErr w:type="spellEnd"/>
      <w:r>
        <w:rPr>
          <w:rFonts w:hint="cs"/>
          <w:color w:val="000080"/>
          <w:sz w:val="24"/>
          <w:szCs w:val="24"/>
          <w:rtl/>
        </w:rPr>
        <w:t xml:space="preserve"> ו/או </w:t>
      </w:r>
      <w:proofErr w:type="spellStart"/>
      <w:r>
        <w:rPr>
          <w:rFonts w:hint="cs"/>
          <w:color w:val="000080"/>
          <w:sz w:val="24"/>
          <w:szCs w:val="24"/>
          <w:rtl/>
        </w:rPr>
        <w:t>מהאוניה</w:t>
      </w:r>
      <w:proofErr w:type="spellEnd"/>
      <w:r>
        <w:rPr>
          <w:rFonts w:hint="cs"/>
          <w:color w:val="000080"/>
          <w:sz w:val="24"/>
          <w:szCs w:val="24"/>
          <w:rtl/>
        </w:rPr>
        <w:t xml:space="preserve"> לשערי הנמל, המניעה זו קיימת בשל ההיבט הבטיחותי.</w:t>
      </w:r>
    </w:p>
    <w:p w14:paraId="71FEF57D" w14:textId="77777777" w:rsidR="00282129" w:rsidRDefault="00282129" w:rsidP="00282129">
      <w:pPr>
        <w:bidi/>
        <w:jc w:val="both"/>
        <w:rPr>
          <w:color w:val="000080"/>
          <w:sz w:val="24"/>
          <w:szCs w:val="24"/>
        </w:rPr>
      </w:pPr>
    </w:p>
    <w:p w14:paraId="703192A9" w14:textId="5D1CC407" w:rsidR="00C60BCB" w:rsidRPr="00282129" w:rsidRDefault="00C60BCB" w:rsidP="00C60BCB">
      <w:pPr>
        <w:pStyle w:val="p00"/>
        <w:bidi/>
        <w:spacing w:before="0" w:beforeAutospacing="0" w:after="0" w:afterAutospacing="0"/>
        <w:ind w:right="1134"/>
        <w:jc w:val="both"/>
        <w:rPr>
          <w:color w:val="000000"/>
          <w:rtl/>
        </w:rPr>
      </w:pPr>
    </w:p>
    <w:sectPr w:rsidR="00C60BCB" w:rsidRPr="00282129" w:rsidSect="00805D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7F1"/>
    <w:multiLevelType w:val="hybridMultilevel"/>
    <w:tmpl w:val="100E3F78"/>
    <w:lvl w:ilvl="0" w:tplc="C07E14E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15:restartNumberingAfterBreak="0">
    <w:nsid w:val="1B3740E6"/>
    <w:multiLevelType w:val="hybridMultilevel"/>
    <w:tmpl w:val="55EE1184"/>
    <w:lvl w:ilvl="0" w:tplc="3962EDD2">
      <w:start w:val="5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0C1594"/>
    <w:multiLevelType w:val="multilevel"/>
    <w:tmpl w:val="2D0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268BE"/>
    <w:multiLevelType w:val="multilevel"/>
    <w:tmpl w:val="2700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95BCA"/>
    <w:multiLevelType w:val="hybridMultilevel"/>
    <w:tmpl w:val="23828320"/>
    <w:lvl w:ilvl="0" w:tplc="B3B493A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57B28"/>
    <w:multiLevelType w:val="hybridMultilevel"/>
    <w:tmpl w:val="A4721146"/>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1447F"/>
    <w:multiLevelType w:val="hybridMultilevel"/>
    <w:tmpl w:val="9BF6BC5E"/>
    <w:lvl w:ilvl="0" w:tplc="2C0C0ECA">
      <w:start w:val="1"/>
      <w:numFmt w:val="decimal"/>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7" w15:restartNumberingAfterBreak="0">
    <w:nsid w:val="4AFB3890"/>
    <w:multiLevelType w:val="multilevel"/>
    <w:tmpl w:val="3B9A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C374E"/>
    <w:multiLevelType w:val="hybridMultilevel"/>
    <w:tmpl w:val="98DEFFCA"/>
    <w:lvl w:ilvl="0" w:tplc="8DEE6C78">
      <w:start w:val="1"/>
      <w:numFmt w:val="decimal"/>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9" w15:restartNumberingAfterBreak="0">
    <w:nsid w:val="4EED196A"/>
    <w:multiLevelType w:val="hybridMultilevel"/>
    <w:tmpl w:val="5C06B798"/>
    <w:lvl w:ilvl="0" w:tplc="A1166F68">
      <w:start w:val="1"/>
      <w:numFmt w:val="decimal"/>
      <w:lvlText w:val="%1."/>
      <w:lvlJc w:val="left"/>
      <w:pPr>
        <w:ind w:left="-265" w:hanging="360"/>
      </w:pPr>
      <w:rPr>
        <w:rFonts w:eastAsia="Times New Roman" w:hint="default"/>
      </w:rPr>
    </w:lvl>
    <w:lvl w:ilvl="1" w:tplc="04090013">
      <w:start w:val="1"/>
      <w:numFmt w:val="hebrew1"/>
      <w:lvlText w:val="%2."/>
      <w:lvlJc w:val="center"/>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0" w15:restartNumberingAfterBreak="0">
    <w:nsid w:val="53620CC4"/>
    <w:multiLevelType w:val="hybridMultilevel"/>
    <w:tmpl w:val="77940470"/>
    <w:lvl w:ilvl="0" w:tplc="7AAEEDA0">
      <w:start w:val="1"/>
      <w:numFmt w:val="decimal"/>
      <w:lvlText w:val="%1."/>
      <w:lvlJc w:val="left"/>
      <w:pPr>
        <w:tabs>
          <w:tab w:val="num" w:pos="567"/>
        </w:tabs>
        <w:ind w:left="567" w:hanging="567"/>
      </w:pPr>
      <w:rPr>
        <w:rFonts w:hint="default"/>
      </w:rPr>
    </w:lvl>
    <w:lvl w:ilvl="1" w:tplc="0F36C57A">
      <w:start w:val="1"/>
      <w:numFmt w:val="hebrew1"/>
      <w:lvlText w:val="%2."/>
      <w:lvlJc w:val="left"/>
      <w:pPr>
        <w:tabs>
          <w:tab w:val="num" w:pos="1134"/>
        </w:tabs>
        <w:ind w:left="1134" w:hanging="567"/>
      </w:pPr>
      <w:rPr>
        <w:rFonts w:hint="default"/>
      </w:rPr>
    </w:lvl>
    <w:lvl w:ilvl="2" w:tplc="7C6EF7AE">
      <w:start w:val="1"/>
      <w:numFmt w:val="decimal"/>
      <w:lvlText w:val="(%3) "/>
      <w:lvlJc w:val="left"/>
      <w:pPr>
        <w:tabs>
          <w:tab w:val="num" w:pos="1701"/>
        </w:tabs>
        <w:ind w:left="1701" w:hanging="567"/>
      </w:pPr>
      <w:rPr>
        <w:rFonts w:hint="default"/>
      </w:r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11" w15:restartNumberingAfterBreak="0">
    <w:nsid w:val="59240856"/>
    <w:multiLevelType w:val="hybridMultilevel"/>
    <w:tmpl w:val="E102AA3E"/>
    <w:lvl w:ilvl="0" w:tplc="B378A3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9C47385"/>
    <w:multiLevelType w:val="hybridMultilevel"/>
    <w:tmpl w:val="B1E6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85129"/>
    <w:multiLevelType w:val="hybridMultilevel"/>
    <w:tmpl w:val="33FA810A"/>
    <w:lvl w:ilvl="0" w:tplc="595C87B8">
      <w:start w:val="23"/>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07330E"/>
    <w:multiLevelType w:val="hybridMultilevel"/>
    <w:tmpl w:val="9B3AA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9206C6"/>
    <w:multiLevelType w:val="hybridMultilevel"/>
    <w:tmpl w:val="B29462C4"/>
    <w:lvl w:ilvl="0" w:tplc="C87CC950">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6" w15:restartNumberingAfterBreak="0">
    <w:nsid w:val="6BFC6ECE"/>
    <w:multiLevelType w:val="hybridMultilevel"/>
    <w:tmpl w:val="02803C1C"/>
    <w:lvl w:ilvl="0" w:tplc="68E6CA6A">
      <w:start w:val="1"/>
      <w:numFmt w:val="decimal"/>
      <w:lvlText w:val="%1."/>
      <w:lvlJc w:val="left"/>
      <w:pPr>
        <w:ind w:left="504" w:hanging="360"/>
      </w:pPr>
      <w:rPr>
        <w:rFonts w:hint="default"/>
      </w:rPr>
    </w:lvl>
    <w:lvl w:ilvl="1" w:tplc="04090013">
      <w:start w:val="1"/>
      <w:numFmt w:val="hebrew1"/>
      <w:lvlText w:val="%2."/>
      <w:lvlJc w:val="center"/>
      <w:pPr>
        <w:ind w:left="1224" w:hanging="360"/>
      </w:pPr>
    </w:lvl>
    <w:lvl w:ilvl="2" w:tplc="04090011">
      <w:start w:val="1"/>
      <w:numFmt w:val="decimal"/>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6F001CED"/>
    <w:multiLevelType w:val="hybridMultilevel"/>
    <w:tmpl w:val="C9D20722"/>
    <w:lvl w:ilvl="0" w:tplc="53484C88">
      <w:start w:val="1"/>
      <w:numFmt w:val="decimal"/>
      <w:lvlText w:val="%1."/>
      <w:lvlJc w:val="left"/>
      <w:pPr>
        <w:ind w:left="-259" w:hanging="360"/>
      </w:pPr>
      <w:rPr>
        <w:rFonts w:hint="default"/>
      </w:rPr>
    </w:lvl>
    <w:lvl w:ilvl="1" w:tplc="04090013">
      <w:start w:val="1"/>
      <w:numFmt w:val="hebrew1"/>
      <w:lvlText w:val="%2."/>
      <w:lvlJc w:val="center"/>
      <w:pPr>
        <w:ind w:left="461" w:hanging="360"/>
      </w:pPr>
    </w:lvl>
    <w:lvl w:ilvl="2" w:tplc="0409001B" w:tentative="1">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abstractNum w:abstractNumId="18" w15:restartNumberingAfterBreak="0">
    <w:nsid w:val="7CEC332A"/>
    <w:multiLevelType w:val="hybridMultilevel"/>
    <w:tmpl w:val="67F45828"/>
    <w:lvl w:ilvl="0" w:tplc="633EDA62">
      <w:start w:val="1"/>
      <w:numFmt w:val="hebrew1"/>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9" w15:restartNumberingAfterBreak="0">
    <w:nsid w:val="7DD65CD9"/>
    <w:multiLevelType w:val="multilevel"/>
    <w:tmpl w:val="69D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33271E"/>
    <w:multiLevelType w:val="hybridMultilevel"/>
    <w:tmpl w:val="DE9825F2"/>
    <w:lvl w:ilvl="0" w:tplc="04090013">
      <w:start w:val="1"/>
      <w:numFmt w:val="hebrew1"/>
      <w:lvlText w:val="%1."/>
      <w:lvlJc w:val="center"/>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938826465">
    <w:abstractNumId w:val="12"/>
  </w:num>
  <w:num w:numId="2" w16cid:durableId="1395933472">
    <w:abstractNumId w:val="4"/>
  </w:num>
  <w:num w:numId="3" w16cid:durableId="16852562">
    <w:abstractNumId w:val="0"/>
  </w:num>
  <w:num w:numId="4" w16cid:durableId="531380334">
    <w:abstractNumId w:val="17"/>
  </w:num>
  <w:num w:numId="5" w16cid:durableId="393433248">
    <w:abstractNumId w:val="20"/>
  </w:num>
  <w:num w:numId="6" w16cid:durableId="186986852">
    <w:abstractNumId w:val="10"/>
  </w:num>
  <w:num w:numId="7" w16cid:durableId="632061606">
    <w:abstractNumId w:val="7"/>
  </w:num>
  <w:num w:numId="8" w16cid:durableId="575825132">
    <w:abstractNumId w:val="2"/>
  </w:num>
  <w:num w:numId="9" w16cid:durableId="837235128">
    <w:abstractNumId w:val="3"/>
  </w:num>
  <w:num w:numId="10" w16cid:durableId="1698846916">
    <w:abstractNumId w:val="19"/>
  </w:num>
  <w:num w:numId="11" w16cid:durableId="1738552876">
    <w:abstractNumId w:val="9"/>
  </w:num>
  <w:num w:numId="12" w16cid:durableId="468283497">
    <w:abstractNumId w:val="15"/>
  </w:num>
  <w:num w:numId="13" w16cid:durableId="1019702095">
    <w:abstractNumId w:val="6"/>
  </w:num>
  <w:num w:numId="14" w16cid:durableId="1871608570">
    <w:abstractNumId w:val="18"/>
  </w:num>
  <w:num w:numId="15" w16cid:durableId="1262956401">
    <w:abstractNumId w:val="8"/>
  </w:num>
  <w:num w:numId="16" w16cid:durableId="1202403228">
    <w:abstractNumId w:val="16"/>
  </w:num>
  <w:num w:numId="17" w16cid:durableId="2135171042">
    <w:abstractNumId w:val="11"/>
  </w:num>
  <w:num w:numId="18" w16cid:durableId="665670023">
    <w:abstractNumId w:val="5"/>
  </w:num>
  <w:num w:numId="19" w16cid:durableId="12621080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279397">
    <w:abstractNumId w:val="1"/>
    <w:lvlOverride w:ilvl="0"/>
    <w:lvlOverride w:ilvl="1"/>
    <w:lvlOverride w:ilvl="2"/>
    <w:lvlOverride w:ilvl="3"/>
    <w:lvlOverride w:ilvl="4"/>
    <w:lvlOverride w:ilvl="5"/>
    <w:lvlOverride w:ilvl="6"/>
    <w:lvlOverride w:ilvl="7"/>
    <w:lvlOverride w:ilvl="8"/>
  </w:num>
  <w:num w:numId="21" w16cid:durableId="187604510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84"/>
    <w:rsid w:val="00026429"/>
    <w:rsid w:val="00034A82"/>
    <w:rsid w:val="00035504"/>
    <w:rsid w:val="000E2E67"/>
    <w:rsid w:val="000F2D53"/>
    <w:rsid w:val="001106AD"/>
    <w:rsid w:val="00121284"/>
    <w:rsid w:val="00131793"/>
    <w:rsid w:val="00146B50"/>
    <w:rsid w:val="00153A04"/>
    <w:rsid w:val="00154D35"/>
    <w:rsid w:val="00181F8C"/>
    <w:rsid w:val="0018708C"/>
    <w:rsid w:val="0019372B"/>
    <w:rsid w:val="0019473D"/>
    <w:rsid w:val="001B1968"/>
    <w:rsid w:val="001C055E"/>
    <w:rsid w:val="001D4381"/>
    <w:rsid w:val="001D48F8"/>
    <w:rsid w:val="001D6106"/>
    <w:rsid w:val="002027D0"/>
    <w:rsid w:val="0021205E"/>
    <w:rsid w:val="00236F55"/>
    <w:rsid w:val="00254A4B"/>
    <w:rsid w:val="00256AB8"/>
    <w:rsid w:val="0027212D"/>
    <w:rsid w:val="002744D2"/>
    <w:rsid w:val="002813D9"/>
    <w:rsid w:val="00282129"/>
    <w:rsid w:val="002C09AF"/>
    <w:rsid w:val="002D6384"/>
    <w:rsid w:val="002F17C2"/>
    <w:rsid w:val="00300B40"/>
    <w:rsid w:val="00335163"/>
    <w:rsid w:val="0035269F"/>
    <w:rsid w:val="00361BEC"/>
    <w:rsid w:val="003625FA"/>
    <w:rsid w:val="003815C6"/>
    <w:rsid w:val="003C127A"/>
    <w:rsid w:val="003F5C7F"/>
    <w:rsid w:val="004213BD"/>
    <w:rsid w:val="00422FD1"/>
    <w:rsid w:val="00424F80"/>
    <w:rsid w:val="00442E42"/>
    <w:rsid w:val="00446716"/>
    <w:rsid w:val="004519B4"/>
    <w:rsid w:val="00472084"/>
    <w:rsid w:val="004740BD"/>
    <w:rsid w:val="004815E2"/>
    <w:rsid w:val="004A4666"/>
    <w:rsid w:val="004C43F3"/>
    <w:rsid w:val="004F5FFD"/>
    <w:rsid w:val="00524022"/>
    <w:rsid w:val="00532081"/>
    <w:rsid w:val="00535385"/>
    <w:rsid w:val="00537565"/>
    <w:rsid w:val="005B1B51"/>
    <w:rsid w:val="005B71CA"/>
    <w:rsid w:val="0061792E"/>
    <w:rsid w:val="00621FE4"/>
    <w:rsid w:val="006A6BF2"/>
    <w:rsid w:val="006B1AAF"/>
    <w:rsid w:val="00700C71"/>
    <w:rsid w:val="0070219A"/>
    <w:rsid w:val="007111FA"/>
    <w:rsid w:val="00711320"/>
    <w:rsid w:val="00742151"/>
    <w:rsid w:val="007467B8"/>
    <w:rsid w:val="00755D26"/>
    <w:rsid w:val="00777CC5"/>
    <w:rsid w:val="00781DD1"/>
    <w:rsid w:val="007A1358"/>
    <w:rsid w:val="007A7499"/>
    <w:rsid w:val="00805D8A"/>
    <w:rsid w:val="00852D15"/>
    <w:rsid w:val="00857855"/>
    <w:rsid w:val="00876394"/>
    <w:rsid w:val="008B0EB2"/>
    <w:rsid w:val="008B4672"/>
    <w:rsid w:val="008F0DC1"/>
    <w:rsid w:val="009046C7"/>
    <w:rsid w:val="009126B2"/>
    <w:rsid w:val="00923C96"/>
    <w:rsid w:val="00924B86"/>
    <w:rsid w:val="009303EA"/>
    <w:rsid w:val="009557DF"/>
    <w:rsid w:val="00955F00"/>
    <w:rsid w:val="009617D1"/>
    <w:rsid w:val="009665A0"/>
    <w:rsid w:val="009B51E1"/>
    <w:rsid w:val="009B5CFC"/>
    <w:rsid w:val="009D4667"/>
    <w:rsid w:val="00A160A5"/>
    <w:rsid w:val="00A76B97"/>
    <w:rsid w:val="00A80934"/>
    <w:rsid w:val="00AB5A59"/>
    <w:rsid w:val="00B336EA"/>
    <w:rsid w:val="00B3715E"/>
    <w:rsid w:val="00B47F34"/>
    <w:rsid w:val="00B668D8"/>
    <w:rsid w:val="00B91ADD"/>
    <w:rsid w:val="00BA6F7B"/>
    <w:rsid w:val="00BB195A"/>
    <w:rsid w:val="00BD53B5"/>
    <w:rsid w:val="00BD71DB"/>
    <w:rsid w:val="00BD7D43"/>
    <w:rsid w:val="00C20F82"/>
    <w:rsid w:val="00C21D06"/>
    <w:rsid w:val="00C25C6D"/>
    <w:rsid w:val="00C57522"/>
    <w:rsid w:val="00C60BCB"/>
    <w:rsid w:val="00C61C5E"/>
    <w:rsid w:val="00C64787"/>
    <w:rsid w:val="00C67BA5"/>
    <w:rsid w:val="00CB467D"/>
    <w:rsid w:val="00CF3D5F"/>
    <w:rsid w:val="00D12DC0"/>
    <w:rsid w:val="00D307E1"/>
    <w:rsid w:val="00D31A25"/>
    <w:rsid w:val="00D33DEF"/>
    <w:rsid w:val="00D358D9"/>
    <w:rsid w:val="00D35BA9"/>
    <w:rsid w:val="00DA4CA4"/>
    <w:rsid w:val="00DC1A48"/>
    <w:rsid w:val="00DC3A16"/>
    <w:rsid w:val="00DC5819"/>
    <w:rsid w:val="00E0445F"/>
    <w:rsid w:val="00E677E8"/>
    <w:rsid w:val="00E705B6"/>
    <w:rsid w:val="00E80965"/>
    <w:rsid w:val="00E9597E"/>
    <w:rsid w:val="00EB64FC"/>
    <w:rsid w:val="00EE735C"/>
    <w:rsid w:val="00EF0E9E"/>
    <w:rsid w:val="00F52286"/>
    <w:rsid w:val="00F52643"/>
    <w:rsid w:val="00F62C74"/>
    <w:rsid w:val="00F77611"/>
    <w:rsid w:val="00F83987"/>
    <w:rsid w:val="00F917AF"/>
    <w:rsid w:val="00FA0981"/>
    <w:rsid w:val="00FB514C"/>
    <w:rsid w:val="00FB669E"/>
    <w:rsid w:val="00FC48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3309"/>
  <w15:chartTrackingRefBased/>
  <w15:docId w15:val="{9C58A25B-CED5-4114-B484-D1747694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BCB"/>
    <w:pPr>
      <w:bidi w:val="0"/>
      <w:spacing w:after="0" w:line="240" w:lineRule="auto"/>
    </w:pPr>
    <w:rPr>
      <w:rFonts w:ascii="Calibri" w:hAnsi="Calibri" w:cs="Calibri"/>
    </w:rPr>
  </w:style>
  <w:style w:type="paragraph" w:styleId="1">
    <w:name w:val="heading 1"/>
    <w:basedOn w:val="a"/>
    <w:next w:val="a"/>
    <w:link w:val="10"/>
    <w:uiPriority w:val="9"/>
    <w:qFormat/>
    <w:rsid w:val="002C09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744D2"/>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744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F00"/>
    <w:pPr>
      <w:ind w:left="720"/>
      <w:contextualSpacing/>
    </w:pPr>
  </w:style>
  <w:style w:type="character" w:styleId="Hyperlink">
    <w:name w:val="Hyperlink"/>
    <w:basedOn w:val="a0"/>
    <w:uiPriority w:val="99"/>
    <w:unhideWhenUsed/>
    <w:rsid w:val="00335163"/>
    <w:rPr>
      <w:color w:val="0563C1" w:themeColor="hyperlink"/>
      <w:u w:val="single"/>
    </w:rPr>
  </w:style>
  <w:style w:type="character" w:styleId="a4">
    <w:name w:val="Unresolved Mention"/>
    <w:basedOn w:val="a0"/>
    <w:uiPriority w:val="99"/>
    <w:semiHidden/>
    <w:unhideWhenUsed/>
    <w:rsid w:val="00335163"/>
    <w:rPr>
      <w:color w:val="605E5C"/>
      <w:shd w:val="clear" w:color="auto" w:fill="E1DFDD"/>
    </w:rPr>
  </w:style>
  <w:style w:type="character" w:customStyle="1" w:styleId="20">
    <w:name w:val="כותרת 2 תו"/>
    <w:basedOn w:val="a0"/>
    <w:link w:val="2"/>
    <w:uiPriority w:val="9"/>
    <w:rsid w:val="002744D2"/>
    <w:rPr>
      <w:rFonts w:ascii="Times New Roman" w:eastAsia="Times New Roman" w:hAnsi="Times New Roman" w:cs="Times New Roman"/>
      <w:b/>
      <w:bCs/>
      <w:sz w:val="36"/>
      <w:szCs w:val="36"/>
    </w:rPr>
  </w:style>
  <w:style w:type="character" w:customStyle="1" w:styleId="30">
    <w:name w:val="כותרת 3 תו"/>
    <w:basedOn w:val="a0"/>
    <w:link w:val="3"/>
    <w:uiPriority w:val="9"/>
    <w:rsid w:val="002744D2"/>
    <w:rPr>
      <w:rFonts w:ascii="Times New Roman" w:eastAsia="Times New Roman" w:hAnsi="Times New Roman" w:cs="Times New Roman"/>
      <w:b/>
      <w:bCs/>
      <w:sz w:val="27"/>
      <w:szCs w:val="27"/>
    </w:rPr>
  </w:style>
  <w:style w:type="paragraph" w:customStyle="1" w:styleId="col-12">
    <w:name w:val="col-12"/>
    <w:basedOn w:val="a"/>
    <w:rsid w:val="002744D2"/>
    <w:pPr>
      <w:spacing w:before="100" w:beforeAutospacing="1" w:after="100" w:afterAutospacing="1"/>
    </w:pPr>
    <w:rPr>
      <w:rFonts w:ascii="Times New Roman" w:eastAsia="Times New Roman" w:hAnsi="Times New Roman" w:cs="Times New Roman"/>
      <w:sz w:val="24"/>
      <w:szCs w:val="24"/>
    </w:rPr>
  </w:style>
  <w:style w:type="character" w:customStyle="1" w:styleId="blue-txt">
    <w:name w:val="blue-txt"/>
    <w:basedOn w:val="a0"/>
    <w:rsid w:val="002744D2"/>
  </w:style>
  <w:style w:type="paragraph" w:styleId="NormalWeb">
    <w:name w:val="Normal (Web)"/>
    <w:basedOn w:val="a"/>
    <w:uiPriority w:val="99"/>
    <w:semiHidden/>
    <w:unhideWhenUsed/>
    <w:rsid w:val="002744D2"/>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2744D2"/>
    <w:rPr>
      <w:b/>
      <w:bCs/>
    </w:rPr>
  </w:style>
  <w:style w:type="paragraph" w:styleId="a6">
    <w:name w:val="Balloon Text"/>
    <w:basedOn w:val="a"/>
    <w:link w:val="a7"/>
    <w:uiPriority w:val="99"/>
    <w:semiHidden/>
    <w:unhideWhenUsed/>
    <w:rsid w:val="0019473D"/>
    <w:rPr>
      <w:rFonts w:ascii="Tahoma" w:hAnsi="Tahoma" w:cs="Tahoma"/>
      <w:sz w:val="18"/>
      <w:szCs w:val="18"/>
    </w:rPr>
  </w:style>
  <w:style w:type="character" w:customStyle="1" w:styleId="a7">
    <w:name w:val="טקסט בלונים תו"/>
    <w:basedOn w:val="a0"/>
    <w:link w:val="a6"/>
    <w:uiPriority w:val="99"/>
    <w:semiHidden/>
    <w:rsid w:val="0019473D"/>
    <w:rPr>
      <w:rFonts w:ascii="Tahoma" w:hAnsi="Tahoma" w:cs="Tahoma"/>
      <w:sz w:val="18"/>
      <w:szCs w:val="18"/>
    </w:rPr>
  </w:style>
  <w:style w:type="paragraph" w:customStyle="1" w:styleId="big-header">
    <w:name w:val="big-header"/>
    <w:basedOn w:val="a"/>
    <w:rsid w:val="001106AD"/>
    <w:pPr>
      <w:spacing w:before="100" w:beforeAutospacing="1" w:after="100" w:afterAutospacing="1"/>
    </w:pPr>
    <w:rPr>
      <w:rFonts w:ascii="Times New Roman" w:eastAsia="Times New Roman" w:hAnsi="Times New Roman" w:cs="Times New Roman"/>
      <w:sz w:val="24"/>
      <w:szCs w:val="24"/>
    </w:rPr>
  </w:style>
  <w:style w:type="character" w:customStyle="1" w:styleId="default">
    <w:name w:val="default"/>
    <w:basedOn w:val="a0"/>
    <w:rsid w:val="001106AD"/>
  </w:style>
  <w:style w:type="paragraph" w:customStyle="1" w:styleId="p00">
    <w:name w:val="p00"/>
    <w:basedOn w:val="a"/>
    <w:rsid w:val="001106AD"/>
    <w:pPr>
      <w:spacing w:before="100" w:beforeAutospacing="1" w:after="100" w:afterAutospacing="1"/>
    </w:pPr>
    <w:rPr>
      <w:rFonts w:ascii="Times New Roman" w:eastAsia="Times New Roman" w:hAnsi="Times New Roman" w:cs="Times New Roman"/>
      <w:sz w:val="24"/>
      <w:szCs w:val="24"/>
    </w:rPr>
  </w:style>
  <w:style w:type="character" w:customStyle="1" w:styleId="big-number">
    <w:name w:val="big-number"/>
    <w:basedOn w:val="a0"/>
    <w:rsid w:val="001106AD"/>
  </w:style>
  <w:style w:type="paragraph" w:customStyle="1" w:styleId="sig-1">
    <w:name w:val="sig-1"/>
    <w:basedOn w:val="a"/>
    <w:rsid w:val="001106AD"/>
    <w:pPr>
      <w:spacing w:before="100" w:beforeAutospacing="1" w:after="100" w:afterAutospacing="1"/>
    </w:pPr>
    <w:rPr>
      <w:rFonts w:ascii="Times New Roman" w:eastAsia="Times New Roman" w:hAnsi="Times New Roman" w:cs="Times New Roman"/>
      <w:sz w:val="24"/>
      <w:szCs w:val="24"/>
    </w:rPr>
  </w:style>
  <w:style w:type="paragraph" w:customStyle="1" w:styleId="footnote">
    <w:name w:val="footnote"/>
    <w:basedOn w:val="a"/>
    <w:rsid w:val="001106AD"/>
    <w:pPr>
      <w:spacing w:before="100" w:beforeAutospacing="1" w:after="100" w:afterAutospacing="1"/>
    </w:pPr>
    <w:rPr>
      <w:rFonts w:ascii="Times New Roman" w:eastAsia="Times New Roman" w:hAnsi="Times New Roman" w:cs="Times New Roman"/>
      <w:sz w:val="24"/>
      <w:szCs w:val="24"/>
    </w:rPr>
  </w:style>
  <w:style w:type="character" w:styleId="a8">
    <w:name w:val="footnote reference"/>
    <w:basedOn w:val="a0"/>
    <w:uiPriority w:val="99"/>
    <w:semiHidden/>
    <w:unhideWhenUsed/>
    <w:rsid w:val="001106AD"/>
  </w:style>
  <w:style w:type="table" w:styleId="a9">
    <w:name w:val="Table Grid"/>
    <w:basedOn w:val="a1"/>
    <w:uiPriority w:val="39"/>
    <w:rsid w:val="00F5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2C09AF"/>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2C09AF"/>
    <w:pPr>
      <w:spacing w:before="100" w:beforeAutospacing="1" w:after="100" w:afterAutospacing="1"/>
    </w:pPr>
    <w:rPr>
      <w:rFonts w:ascii="Times New Roman" w:eastAsia="Times New Roman" w:hAnsi="Times New Roman" w:cs="Times New Roman"/>
      <w:sz w:val="24"/>
      <w:szCs w:val="24"/>
    </w:rPr>
  </w:style>
  <w:style w:type="paragraph" w:customStyle="1" w:styleId="s1">
    <w:name w:val="s1"/>
    <w:basedOn w:val="a"/>
    <w:rsid w:val="002C09AF"/>
    <w:pPr>
      <w:spacing w:before="100" w:beforeAutospacing="1" w:after="100" w:afterAutospacing="1"/>
    </w:pPr>
    <w:rPr>
      <w:rFonts w:ascii="Times New Roman" w:eastAsia="Times New Roman" w:hAnsi="Times New Roman" w:cs="Times New Roman"/>
      <w:sz w:val="24"/>
      <w:szCs w:val="24"/>
    </w:rPr>
  </w:style>
  <w:style w:type="paragraph" w:customStyle="1" w:styleId="s2">
    <w:name w:val="s2"/>
    <w:basedOn w:val="a"/>
    <w:rsid w:val="002C09AF"/>
    <w:pPr>
      <w:spacing w:before="100" w:beforeAutospacing="1" w:after="100" w:afterAutospacing="1"/>
    </w:pPr>
    <w:rPr>
      <w:rFonts w:ascii="Times New Roman" w:eastAsia="Times New Roman" w:hAnsi="Times New Roman" w:cs="Times New Roman"/>
      <w:sz w:val="24"/>
      <w:szCs w:val="24"/>
    </w:rPr>
  </w:style>
  <w:style w:type="paragraph" w:customStyle="1" w:styleId="s3">
    <w:name w:val="s3"/>
    <w:basedOn w:val="a"/>
    <w:rsid w:val="002C09AF"/>
    <w:pPr>
      <w:spacing w:before="100" w:beforeAutospacing="1" w:after="100" w:afterAutospacing="1"/>
    </w:pPr>
    <w:rPr>
      <w:rFonts w:ascii="Times New Roman" w:eastAsia="Times New Roman" w:hAnsi="Times New Roman" w:cs="Times New Roman"/>
      <w:sz w:val="24"/>
      <w:szCs w:val="24"/>
    </w:rPr>
  </w:style>
  <w:style w:type="character" w:customStyle="1" w:styleId="p">
    <w:name w:val="p"/>
    <w:basedOn w:val="a0"/>
    <w:rsid w:val="002C09AF"/>
  </w:style>
  <w:style w:type="paragraph" w:customStyle="1" w:styleId="s4">
    <w:name w:val="s4"/>
    <w:basedOn w:val="a"/>
    <w:rsid w:val="002C09AF"/>
    <w:pPr>
      <w:spacing w:before="100" w:beforeAutospacing="1" w:after="100" w:afterAutospacing="1"/>
    </w:pPr>
    <w:rPr>
      <w:rFonts w:ascii="Times New Roman" w:eastAsia="Times New Roman" w:hAnsi="Times New Roman" w:cs="Times New Roman"/>
      <w:sz w:val="24"/>
      <w:szCs w:val="24"/>
    </w:rPr>
  </w:style>
  <w:style w:type="paragraph" w:customStyle="1" w:styleId="s5">
    <w:name w:val="s5"/>
    <w:basedOn w:val="a"/>
    <w:rsid w:val="002C09AF"/>
    <w:pPr>
      <w:spacing w:before="100" w:beforeAutospacing="1" w:after="100" w:afterAutospacing="1"/>
    </w:pPr>
    <w:rPr>
      <w:rFonts w:ascii="Times New Roman" w:eastAsia="Times New Roman" w:hAnsi="Times New Roman" w:cs="Times New Roman"/>
      <w:sz w:val="24"/>
      <w:szCs w:val="24"/>
    </w:rPr>
  </w:style>
  <w:style w:type="paragraph" w:customStyle="1" w:styleId="s6">
    <w:name w:val="s6"/>
    <w:basedOn w:val="a"/>
    <w:rsid w:val="002C09AF"/>
    <w:pPr>
      <w:spacing w:before="100" w:beforeAutospacing="1" w:after="100" w:afterAutospacing="1"/>
    </w:pPr>
    <w:rPr>
      <w:rFonts w:ascii="Times New Roman" w:eastAsia="Times New Roman" w:hAnsi="Times New Roman" w:cs="Times New Roman"/>
      <w:sz w:val="24"/>
      <w:szCs w:val="24"/>
    </w:rPr>
  </w:style>
  <w:style w:type="paragraph" w:customStyle="1" w:styleId="s7">
    <w:name w:val="s7"/>
    <w:basedOn w:val="a"/>
    <w:rsid w:val="002C09AF"/>
    <w:pPr>
      <w:spacing w:before="100" w:beforeAutospacing="1" w:after="100" w:afterAutospacing="1"/>
    </w:pPr>
    <w:rPr>
      <w:rFonts w:ascii="Times New Roman" w:eastAsia="Times New Roman" w:hAnsi="Times New Roman" w:cs="Times New Roman"/>
      <w:sz w:val="24"/>
      <w:szCs w:val="24"/>
    </w:rPr>
  </w:style>
  <w:style w:type="paragraph" w:customStyle="1" w:styleId="s8">
    <w:name w:val="s8"/>
    <w:basedOn w:val="a"/>
    <w:rsid w:val="002C09AF"/>
    <w:pPr>
      <w:spacing w:before="100" w:beforeAutospacing="1" w:after="100" w:afterAutospacing="1"/>
    </w:pPr>
    <w:rPr>
      <w:rFonts w:ascii="Times New Roman" w:eastAsia="Times New Roman" w:hAnsi="Times New Roman" w:cs="Times New Roman"/>
      <w:sz w:val="24"/>
      <w:szCs w:val="24"/>
    </w:rPr>
  </w:style>
  <w:style w:type="character" w:customStyle="1" w:styleId="s81">
    <w:name w:val="s81"/>
    <w:basedOn w:val="a0"/>
    <w:rsid w:val="002C09AF"/>
  </w:style>
  <w:style w:type="paragraph" w:customStyle="1" w:styleId="s9">
    <w:name w:val="s9"/>
    <w:basedOn w:val="a"/>
    <w:rsid w:val="002C09AF"/>
    <w:pPr>
      <w:spacing w:before="100" w:beforeAutospacing="1" w:after="100" w:afterAutospacing="1"/>
    </w:pPr>
    <w:rPr>
      <w:rFonts w:ascii="Times New Roman" w:eastAsia="Times New Roman" w:hAnsi="Times New Roman" w:cs="Times New Roman"/>
      <w:sz w:val="24"/>
      <w:szCs w:val="24"/>
    </w:rPr>
  </w:style>
  <w:style w:type="paragraph" w:customStyle="1" w:styleId="s10">
    <w:name w:val="s10"/>
    <w:basedOn w:val="a"/>
    <w:rsid w:val="002C09AF"/>
    <w:pPr>
      <w:spacing w:before="100" w:beforeAutospacing="1" w:after="100" w:afterAutospacing="1"/>
    </w:pPr>
    <w:rPr>
      <w:rFonts w:ascii="Times New Roman" w:eastAsia="Times New Roman" w:hAnsi="Times New Roman" w:cs="Times New Roman"/>
      <w:sz w:val="24"/>
      <w:szCs w:val="24"/>
    </w:rPr>
  </w:style>
  <w:style w:type="paragraph" w:customStyle="1" w:styleId="p22">
    <w:name w:val="p22"/>
    <w:basedOn w:val="a"/>
    <w:rsid w:val="00711320"/>
    <w:pPr>
      <w:spacing w:before="100" w:beforeAutospacing="1" w:after="100" w:afterAutospacing="1"/>
    </w:pPr>
    <w:rPr>
      <w:rFonts w:ascii="Times New Roman" w:eastAsia="Times New Roman" w:hAnsi="Times New Roman" w:cs="Times New Roman"/>
      <w:sz w:val="24"/>
      <w:szCs w:val="24"/>
    </w:rPr>
  </w:style>
  <w:style w:type="paragraph" w:customStyle="1" w:styleId="p33">
    <w:name w:val="p33"/>
    <w:basedOn w:val="a"/>
    <w:rsid w:val="00711320"/>
    <w:pPr>
      <w:spacing w:before="100" w:beforeAutospacing="1" w:after="100" w:afterAutospacing="1"/>
    </w:pPr>
    <w:rPr>
      <w:rFonts w:ascii="Times New Roman" w:eastAsia="Times New Roman" w:hAnsi="Times New Roman" w:cs="Times New Roman"/>
      <w:sz w:val="24"/>
      <w:szCs w:val="24"/>
    </w:rPr>
  </w:style>
  <w:style w:type="paragraph" w:customStyle="1" w:styleId="medium2-header">
    <w:name w:val="medium2-header"/>
    <w:basedOn w:val="a"/>
    <w:rsid w:val="00711320"/>
    <w:pPr>
      <w:spacing w:before="100" w:beforeAutospacing="1" w:after="100" w:afterAutospacing="1"/>
    </w:pPr>
    <w:rPr>
      <w:rFonts w:ascii="Times New Roman" w:eastAsia="Times New Roman" w:hAnsi="Times New Roman" w:cs="Times New Roman"/>
      <w:sz w:val="24"/>
      <w:szCs w:val="24"/>
    </w:rPr>
  </w:style>
  <w:style w:type="paragraph" w:customStyle="1" w:styleId="medium-header">
    <w:name w:val="medium-header"/>
    <w:basedOn w:val="a"/>
    <w:rsid w:val="00711320"/>
    <w:pPr>
      <w:spacing w:before="100" w:beforeAutospacing="1" w:after="100" w:afterAutospacing="1"/>
    </w:pPr>
    <w:rPr>
      <w:rFonts w:ascii="Times New Roman" w:eastAsia="Times New Roman" w:hAnsi="Times New Roman" w:cs="Times New Roman"/>
      <w:sz w:val="24"/>
      <w:szCs w:val="24"/>
    </w:rPr>
  </w:style>
  <w:style w:type="paragraph" w:customStyle="1" w:styleId="p03">
    <w:name w:val="p03"/>
    <w:basedOn w:val="a"/>
    <w:rsid w:val="00711320"/>
    <w:pPr>
      <w:spacing w:before="100" w:beforeAutospacing="1" w:after="100" w:afterAutospacing="1"/>
    </w:pPr>
    <w:rPr>
      <w:rFonts w:ascii="Times New Roman" w:eastAsia="Times New Roman" w:hAnsi="Times New Roman" w:cs="Times New Roman"/>
      <w:sz w:val="24"/>
      <w:szCs w:val="24"/>
    </w:rPr>
  </w:style>
  <w:style w:type="paragraph" w:customStyle="1" w:styleId="page">
    <w:name w:val="page"/>
    <w:basedOn w:val="a"/>
    <w:rsid w:val="00711320"/>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a"/>
    <w:rsid w:val="009B5CFC"/>
    <w:pPr>
      <w:spacing w:before="100" w:beforeAutospacing="1" w:after="100" w:afterAutospacing="1"/>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9B5CFC"/>
    <w:pPr>
      <w:spacing w:before="100" w:beforeAutospacing="1" w:after="100" w:afterAutospacing="1"/>
    </w:pPr>
    <w:rPr>
      <w:rFonts w:ascii="Times New Roman" w:eastAsia="Times New Roman" w:hAnsi="Times New Roman" w:cs="Times New Roman"/>
      <w:sz w:val="24"/>
      <w:szCs w:val="24"/>
    </w:rPr>
  </w:style>
  <w:style w:type="character" w:customStyle="1" w:styleId="ab">
    <w:name w:val="טקסט הערת שוליים תו"/>
    <w:basedOn w:val="a0"/>
    <w:link w:val="aa"/>
    <w:uiPriority w:val="99"/>
    <w:semiHidden/>
    <w:rsid w:val="009B5CFC"/>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1D4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89">
      <w:bodyDiv w:val="1"/>
      <w:marLeft w:val="0"/>
      <w:marRight w:val="0"/>
      <w:marTop w:val="0"/>
      <w:marBottom w:val="0"/>
      <w:divBdr>
        <w:top w:val="none" w:sz="0" w:space="0" w:color="auto"/>
        <w:left w:val="none" w:sz="0" w:space="0" w:color="auto"/>
        <w:bottom w:val="none" w:sz="0" w:space="0" w:color="auto"/>
        <w:right w:val="none" w:sz="0" w:space="0" w:color="auto"/>
      </w:divBdr>
    </w:div>
    <w:div w:id="43604900">
      <w:bodyDiv w:val="1"/>
      <w:marLeft w:val="0"/>
      <w:marRight w:val="0"/>
      <w:marTop w:val="0"/>
      <w:marBottom w:val="0"/>
      <w:divBdr>
        <w:top w:val="none" w:sz="0" w:space="0" w:color="auto"/>
        <w:left w:val="none" w:sz="0" w:space="0" w:color="auto"/>
        <w:bottom w:val="none" w:sz="0" w:space="0" w:color="auto"/>
        <w:right w:val="none" w:sz="0" w:space="0" w:color="auto"/>
      </w:divBdr>
      <w:divsChild>
        <w:div w:id="889801609">
          <w:marLeft w:val="-225"/>
          <w:marRight w:val="-225"/>
          <w:marTop w:val="0"/>
          <w:marBottom w:val="0"/>
          <w:divBdr>
            <w:top w:val="none" w:sz="0" w:space="0" w:color="auto"/>
            <w:left w:val="none" w:sz="0" w:space="0" w:color="auto"/>
            <w:bottom w:val="none" w:sz="0" w:space="0" w:color="auto"/>
            <w:right w:val="none" w:sz="0" w:space="0" w:color="auto"/>
          </w:divBdr>
          <w:divsChild>
            <w:div w:id="845172726">
              <w:marLeft w:val="0"/>
              <w:marRight w:val="0"/>
              <w:marTop w:val="0"/>
              <w:marBottom w:val="0"/>
              <w:divBdr>
                <w:top w:val="none" w:sz="0" w:space="0" w:color="auto"/>
                <w:left w:val="none" w:sz="0" w:space="0" w:color="auto"/>
                <w:bottom w:val="none" w:sz="0" w:space="0" w:color="auto"/>
                <w:right w:val="none" w:sz="0" w:space="0" w:color="auto"/>
              </w:divBdr>
              <w:divsChild>
                <w:div w:id="2001158246">
                  <w:marLeft w:val="0"/>
                  <w:marRight w:val="0"/>
                  <w:marTop w:val="0"/>
                  <w:marBottom w:val="675"/>
                  <w:divBdr>
                    <w:top w:val="none" w:sz="0" w:space="0" w:color="auto"/>
                    <w:left w:val="none" w:sz="0" w:space="0" w:color="auto"/>
                    <w:bottom w:val="none" w:sz="0" w:space="0" w:color="auto"/>
                    <w:right w:val="none" w:sz="0" w:space="0" w:color="auto"/>
                  </w:divBdr>
                  <w:divsChild>
                    <w:div w:id="61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8888">
          <w:marLeft w:val="-225"/>
          <w:marRight w:val="-225"/>
          <w:marTop w:val="0"/>
          <w:marBottom w:val="0"/>
          <w:divBdr>
            <w:top w:val="none" w:sz="0" w:space="0" w:color="auto"/>
            <w:left w:val="none" w:sz="0" w:space="0" w:color="auto"/>
            <w:bottom w:val="none" w:sz="0" w:space="0" w:color="auto"/>
            <w:right w:val="none" w:sz="0" w:space="0" w:color="auto"/>
          </w:divBdr>
          <w:divsChild>
            <w:div w:id="1425690997">
              <w:marLeft w:val="0"/>
              <w:marRight w:val="0"/>
              <w:marTop w:val="0"/>
              <w:marBottom w:val="0"/>
              <w:divBdr>
                <w:top w:val="none" w:sz="0" w:space="0" w:color="auto"/>
                <w:left w:val="none" w:sz="0" w:space="0" w:color="auto"/>
                <w:bottom w:val="none" w:sz="0" w:space="0" w:color="auto"/>
                <w:right w:val="none" w:sz="0" w:space="0" w:color="auto"/>
              </w:divBdr>
              <w:divsChild>
                <w:div w:id="160316986">
                  <w:marLeft w:val="-225"/>
                  <w:marRight w:val="-225"/>
                  <w:marTop w:val="0"/>
                  <w:marBottom w:val="0"/>
                  <w:divBdr>
                    <w:top w:val="none" w:sz="0" w:space="0" w:color="auto"/>
                    <w:left w:val="none" w:sz="0" w:space="0" w:color="auto"/>
                    <w:bottom w:val="none" w:sz="0" w:space="0" w:color="auto"/>
                    <w:right w:val="none" w:sz="0" w:space="0" w:color="auto"/>
                  </w:divBdr>
                  <w:divsChild>
                    <w:div w:id="1939017226">
                      <w:marLeft w:val="0"/>
                      <w:marRight w:val="0"/>
                      <w:marTop w:val="0"/>
                      <w:marBottom w:val="375"/>
                      <w:divBdr>
                        <w:top w:val="none" w:sz="0" w:space="0" w:color="auto"/>
                        <w:left w:val="none" w:sz="0" w:space="0" w:color="auto"/>
                        <w:bottom w:val="none" w:sz="0" w:space="0" w:color="auto"/>
                        <w:right w:val="none" w:sz="0" w:space="0" w:color="auto"/>
                      </w:divBdr>
                    </w:div>
                    <w:div w:id="1782214857">
                      <w:marLeft w:val="0"/>
                      <w:marRight w:val="0"/>
                      <w:marTop w:val="0"/>
                      <w:marBottom w:val="0"/>
                      <w:divBdr>
                        <w:top w:val="none" w:sz="0" w:space="0" w:color="auto"/>
                        <w:left w:val="none" w:sz="0" w:space="0" w:color="auto"/>
                        <w:bottom w:val="none" w:sz="0" w:space="0" w:color="auto"/>
                        <w:right w:val="none" w:sz="0" w:space="0" w:color="auto"/>
                      </w:divBdr>
                      <w:divsChild>
                        <w:div w:id="540023325">
                          <w:marLeft w:val="0"/>
                          <w:marRight w:val="0"/>
                          <w:marTop w:val="0"/>
                          <w:marBottom w:val="0"/>
                          <w:divBdr>
                            <w:top w:val="none" w:sz="0" w:space="0" w:color="auto"/>
                            <w:left w:val="none" w:sz="0" w:space="0" w:color="auto"/>
                            <w:bottom w:val="none" w:sz="0" w:space="0" w:color="auto"/>
                            <w:right w:val="none" w:sz="0" w:space="0" w:color="auto"/>
                          </w:divBdr>
                          <w:divsChild>
                            <w:div w:id="1432898213">
                              <w:marLeft w:val="0"/>
                              <w:marRight w:val="0"/>
                              <w:marTop w:val="0"/>
                              <w:marBottom w:val="450"/>
                              <w:divBdr>
                                <w:top w:val="none" w:sz="0" w:space="0" w:color="auto"/>
                                <w:left w:val="none" w:sz="0" w:space="0" w:color="auto"/>
                                <w:bottom w:val="none" w:sz="0" w:space="0" w:color="auto"/>
                                <w:right w:val="none" w:sz="0" w:space="0" w:color="auto"/>
                              </w:divBdr>
                              <w:divsChild>
                                <w:div w:id="1019353531">
                                  <w:marLeft w:val="0"/>
                                  <w:marRight w:val="0"/>
                                  <w:marTop w:val="0"/>
                                  <w:marBottom w:val="0"/>
                                  <w:divBdr>
                                    <w:top w:val="none" w:sz="0" w:space="0" w:color="auto"/>
                                    <w:left w:val="none" w:sz="0" w:space="0" w:color="auto"/>
                                    <w:bottom w:val="none" w:sz="0" w:space="0" w:color="auto"/>
                                    <w:right w:val="none" w:sz="0" w:space="0" w:color="auto"/>
                                  </w:divBdr>
                                  <w:divsChild>
                                    <w:div w:id="371855349">
                                      <w:marLeft w:val="0"/>
                                      <w:marRight w:val="0"/>
                                      <w:marTop w:val="0"/>
                                      <w:marBottom w:val="0"/>
                                      <w:divBdr>
                                        <w:top w:val="none" w:sz="0" w:space="0" w:color="auto"/>
                                        <w:left w:val="none" w:sz="0" w:space="0" w:color="auto"/>
                                        <w:bottom w:val="none" w:sz="0" w:space="0" w:color="auto"/>
                                        <w:right w:val="none" w:sz="0" w:space="0" w:color="auto"/>
                                      </w:divBdr>
                                    </w:div>
                                  </w:divsChild>
                                </w:div>
                                <w:div w:id="2009939374">
                                  <w:marLeft w:val="0"/>
                                  <w:marRight w:val="0"/>
                                  <w:marTop w:val="0"/>
                                  <w:marBottom w:val="0"/>
                                  <w:divBdr>
                                    <w:top w:val="none" w:sz="0" w:space="0" w:color="auto"/>
                                    <w:left w:val="none" w:sz="0" w:space="0" w:color="auto"/>
                                    <w:bottom w:val="none" w:sz="0" w:space="0" w:color="auto"/>
                                    <w:right w:val="none" w:sz="0" w:space="0" w:color="auto"/>
                                  </w:divBdr>
                                  <w:divsChild>
                                    <w:div w:id="709840414">
                                      <w:marLeft w:val="0"/>
                                      <w:marRight w:val="0"/>
                                      <w:marTop w:val="0"/>
                                      <w:marBottom w:val="0"/>
                                      <w:divBdr>
                                        <w:top w:val="none" w:sz="0" w:space="0" w:color="auto"/>
                                        <w:left w:val="none" w:sz="0" w:space="0" w:color="auto"/>
                                        <w:bottom w:val="none" w:sz="0" w:space="0" w:color="auto"/>
                                        <w:right w:val="none" w:sz="0" w:space="0" w:color="auto"/>
                                      </w:divBdr>
                                      <w:divsChild>
                                        <w:div w:id="385758950">
                                          <w:marLeft w:val="0"/>
                                          <w:marRight w:val="0"/>
                                          <w:marTop w:val="0"/>
                                          <w:marBottom w:val="0"/>
                                          <w:divBdr>
                                            <w:top w:val="none" w:sz="0" w:space="0" w:color="auto"/>
                                            <w:left w:val="none" w:sz="0" w:space="0" w:color="auto"/>
                                            <w:bottom w:val="none" w:sz="0" w:space="0" w:color="auto"/>
                                            <w:right w:val="none" w:sz="0" w:space="0" w:color="auto"/>
                                          </w:divBdr>
                                        </w:div>
                                      </w:divsChild>
                                    </w:div>
                                    <w:div w:id="40253581">
                                      <w:marLeft w:val="0"/>
                                      <w:marRight w:val="0"/>
                                      <w:marTop w:val="0"/>
                                      <w:marBottom w:val="0"/>
                                      <w:divBdr>
                                        <w:top w:val="none" w:sz="0" w:space="0" w:color="auto"/>
                                        <w:left w:val="none" w:sz="0" w:space="0" w:color="auto"/>
                                        <w:bottom w:val="none" w:sz="0" w:space="0" w:color="auto"/>
                                        <w:right w:val="none" w:sz="0" w:space="0" w:color="auto"/>
                                      </w:divBdr>
                                    </w:div>
                                    <w:div w:id="846596343">
                                      <w:marLeft w:val="0"/>
                                      <w:marRight w:val="0"/>
                                      <w:marTop w:val="0"/>
                                      <w:marBottom w:val="0"/>
                                      <w:divBdr>
                                        <w:top w:val="none" w:sz="0" w:space="0" w:color="auto"/>
                                        <w:left w:val="none" w:sz="0" w:space="0" w:color="auto"/>
                                        <w:bottom w:val="none" w:sz="0" w:space="0" w:color="auto"/>
                                        <w:right w:val="none" w:sz="0" w:space="0" w:color="auto"/>
                                      </w:divBdr>
                                      <w:divsChild>
                                        <w:div w:id="1883518227">
                                          <w:marLeft w:val="0"/>
                                          <w:marRight w:val="0"/>
                                          <w:marTop w:val="0"/>
                                          <w:marBottom w:val="0"/>
                                          <w:divBdr>
                                            <w:top w:val="none" w:sz="0" w:space="0" w:color="auto"/>
                                            <w:left w:val="none" w:sz="0" w:space="0" w:color="auto"/>
                                            <w:bottom w:val="none" w:sz="0" w:space="0" w:color="auto"/>
                                            <w:right w:val="none" w:sz="0" w:space="0" w:color="auto"/>
                                          </w:divBdr>
                                          <w:divsChild>
                                            <w:div w:id="1828209084">
                                              <w:marLeft w:val="0"/>
                                              <w:marRight w:val="0"/>
                                              <w:marTop w:val="0"/>
                                              <w:marBottom w:val="0"/>
                                              <w:divBdr>
                                                <w:top w:val="none" w:sz="0" w:space="0" w:color="auto"/>
                                                <w:left w:val="none" w:sz="0" w:space="0" w:color="auto"/>
                                                <w:bottom w:val="none" w:sz="0" w:space="0" w:color="auto"/>
                                                <w:right w:val="none" w:sz="0" w:space="0" w:color="auto"/>
                                              </w:divBdr>
                                            </w:div>
                                          </w:divsChild>
                                        </w:div>
                                        <w:div w:id="1063599617">
                                          <w:marLeft w:val="0"/>
                                          <w:marRight w:val="0"/>
                                          <w:marTop w:val="0"/>
                                          <w:marBottom w:val="0"/>
                                          <w:divBdr>
                                            <w:top w:val="none" w:sz="0" w:space="0" w:color="auto"/>
                                            <w:left w:val="none" w:sz="0" w:space="0" w:color="auto"/>
                                            <w:bottom w:val="none" w:sz="0" w:space="0" w:color="auto"/>
                                            <w:right w:val="none" w:sz="0" w:space="0" w:color="auto"/>
                                          </w:divBdr>
                                        </w:div>
                                        <w:div w:id="509830361">
                                          <w:marLeft w:val="0"/>
                                          <w:marRight w:val="0"/>
                                          <w:marTop w:val="0"/>
                                          <w:marBottom w:val="0"/>
                                          <w:divBdr>
                                            <w:top w:val="none" w:sz="0" w:space="0" w:color="auto"/>
                                            <w:left w:val="none" w:sz="0" w:space="0" w:color="auto"/>
                                            <w:bottom w:val="none" w:sz="0" w:space="0" w:color="auto"/>
                                            <w:right w:val="none" w:sz="0" w:space="0" w:color="auto"/>
                                          </w:divBdr>
                                          <w:divsChild>
                                            <w:div w:id="206070665">
                                              <w:marLeft w:val="0"/>
                                              <w:marRight w:val="0"/>
                                              <w:marTop w:val="0"/>
                                              <w:marBottom w:val="0"/>
                                              <w:divBdr>
                                                <w:top w:val="none" w:sz="0" w:space="0" w:color="auto"/>
                                                <w:left w:val="none" w:sz="0" w:space="0" w:color="auto"/>
                                                <w:bottom w:val="none" w:sz="0" w:space="0" w:color="auto"/>
                                                <w:right w:val="none" w:sz="0" w:space="0" w:color="auto"/>
                                              </w:divBdr>
                                            </w:div>
                                          </w:divsChild>
                                        </w:div>
                                        <w:div w:id="1897163275">
                                          <w:marLeft w:val="0"/>
                                          <w:marRight w:val="0"/>
                                          <w:marTop w:val="0"/>
                                          <w:marBottom w:val="0"/>
                                          <w:divBdr>
                                            <w:top w:val="none" w:sz="0" w:space="0" w:color="auto"/>
                                            <w:left w:val="none" w:sz="0" w:space="0" w:color="auto"/>
                                            <w:bottom w:val="none" w:sz="0" w:space="0" w:color="auto"/>
                                            <w:right w:val="none" w:sz="0" w:space="0" w:color="auto"/>
                                          </w:divBdr>
                                        </w:div>
                                        <w:div w:id="1823160938">
                                          <w:marLeft w:val="0"/>
                                          <w:marRight w:val="0"/>
                                          <w:marTop w:val="0"/>
                                          <w:marBottom w:val="0"/>
                                          <w:divBdr>
                                            <w:top w:val="none" w:sz="0" w:space="0" w:color="auto"/>
                                            <w:left w:val="none" w:sz="0" w:space="0" w:color="auto"/>
                                            <w:bottom w:val="none" w:sz="0" w:space="0" w:color="auto"/>
                                            <w:right w:val="none" w:sz="0" w:space="0" w:color="auto"/>
                                          </w:divBdr>
                                          <w:divsChild>
                                            <w:div w:id="1285161069">
                                              <w:marLeft w:val="0"/>
                                              <w:marRight w:val="0"/>
                                              <w:marTop w:val="0"/>
                                              <w:marBottom w:val="0"/>
                                              <w:divBdr>
                                                <w:top w:val="none" w:sz="0" w:space="0" w:color="auto"/>
                                                <w:left w:val="none" w:sz="0" w:space="0" w:color="auto"/>
                                                <w:bottom w:val="none" w:sz="0" w:space="0" w:color="auto"/>
                                                <w:right w:val="none" w:sz="0" w:space="0" w:color="auto"/>
                                              </w:divBdr>
                                            </w:div>
                                          </w:divsChild>
                                        </w:div>
                                        <w:div w:id="20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73356">
      <w:bodyDiv w:val="1"/>
      <w:marLeft w:val="0"/>
      <w:marRight w:val="0"/>
      <w:marTop w:val="0"/>
      <w:marBottom w:val="0"/>
      <w:divBdr>
        <w:top w:val="none" w:sz="0" w:space="0" w:color="auto"/>
        <w:left w:val="none" w:sz="0" w:space="0" w:color="auto"/>
        <w:bottom w:val="none" w:sz="0" w:space="0" w:color="auto"/>
        <w:right w:val="none" w:sz="0" w:space="0" w:color="auto"/>
      </w:divBdr>
    </w:div>
    <w:div w:id="353655065">
      <w:bodyDiv w:val="1"/>
      <w:marLeft w:val="0"/>
      <w:marRight w:val="0"/>
      <w:marTop w:val="0"/>
      <w:marBottom w:val="0"/>
      <w:divBdr>
        <w:top w:val="none" w:sz="0" w:space="0" w:color="auto"/>
        <w:left w:val="none" w:sz="0" w:space="0" w:color="auto"/>
        <w:bottom w:val="none" w:sz="0" w:space="0" w:color="auto"/>
        <w:right w:val="none" w:sz="0" w:space="0" w:color="auto"/>
      </w:divBdr>
    </w:div>
    <w:div w:id="709766492">
      <w:bodyDiv w:val="1"/>
      <w:marLeft w:val="0"/>
      <w:marRight w:val="0"/>
      <w:marTop w:val="0"/>
      <w:marBottom w:val="0"/>
      <w:divBdr>
        <w:top w:val="none" w:sz="0" w:space="0" w:color="auto"/>
        <w:left w:val="none" w:sz="0" w:space="0" w:color="auto"/>
        <w:bottom w:val="none" w:sz="0" w:space="0" w:color="auto"/>
        <w:right w:val="none" w:sz="0" w:space="0" w:color="auto"/>
      </w:divBdr>
    </w:div>
    <w:div w:id="825903910">
      <w:bodyDiv w:val="1"/>
      <w:marLeft w:val="0"/>
      <w:marRight w:val="0"/>
      <w:marTop w:val="0"/>
      <w:marBottom w:val="0"/>
      <w:divBdr>
        <w:top w:val="none" w:sz="0" w:space="0" w:color="auto"/>
        <w:left w:val="none" w:sz="0" w:space="0" w:color="auto"/>
        <w:bottom w:val="none" w:sz="0" w:space="0" w:color="auto"/>
        <w:right w:val="none" w:sz="0" w:space="0" w:color="auto"/>
      </w:divBdr>
    </w:div>
    <w:div w:id="1085609108">
      <w:bodyDiv w:val="1"/>
      <w:marLeft w:val="0"/>
      <w:marRight w:val="0"/>
      <w:marTop w:val="0"/>
      <w:marBottom w:val="0"/>
      <w:divBdr>
        <w:top w:val="none" w:sz="0" w:space="0" w:color="auto"/>
        <w:left w:val="none" w:sz="0" w:space="0" w:color="auto"/>
        <w:bottom w:val="none" w:sz="0" w:space="0" w:color="auto"/>
        <w:right w:val="none" w:sz="0" w:space="0" w:color="auto"/>
      </w:divBdr>
      <w:divsChild>
        <w:div w:id="2028755282">
          <w:marLeft w:val="0"/>
          <w:marRight w:val="0"/>
          <w:marTop w:val="0"/>
          <w:marBottom w:val="0"/>
          <w:divBdr>
            <w:top w:val="none" w:sz="0" w:space="0" w:color="auto"/>
            <w:left w:val="none" w:sz="0" w:space="0" w:color="auto"/>
            <w:bottom w:val="none" w:sz="0" w:space="0" w:color="auto"/>
            <w:right w:val="none" w:sz="0" w:space="0" w:color="auto"/>
          </w:divBdr>
          <w:divsChild>
            <w:div w:id="8357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8373">
      <w:bodyDiv w:val="1"/>
      <w:marLeft w:val="0"/>
      <w:marRight w:val="0"/>
      <w:marTop w:val="0"/>
      <w:marBottom w:val="0"/>
      <w:divBdr>
        <w:top w:val="none" w:sz="0" w:space="0" w:color="auto"/>
        <w:left w:val="none" w:sz="0" w:space="0" w:color="auto"/>
        <w:bottom w:val="none" w:sz="0" w:space="0" w:color="auto"/>
        <w:right w:val="none" w:sz="0" w:space="0" w:color="auto"/>
      </w:divBdr>
    </w:div>
    <w:div w:id="1492136556">
      <w:bodyDiv w:val="1"/>
      <w:marLeft w:val="0"/>
      <w:marRight w:val="0"/>
      <w:marTop w:val="0"/>
      <w:marBottom w:val="0"/>
      <w:divBdr>
        <w:top w:val="none" w:sz="0" w:space="0" w:color="auto"/>
        <w:left w:val="none" w:sz="0" w:space="0" w:color="auto"/>
        <w:bottom w:val="none" w:sz="0" w:space="0" w:color="auto"/>
        <w:right w:val="none" w:sz="0" w:space="0" w:color="auto"/>
      </w:divBdr>
      <w:divsChild>
        <w:div w:id="1738435257">
          <w:marLeft w:val="1134"/>
          <w:marRight w:val="0"/>
          <w:marTop w:val="0"/>
          <w:marBottom w:val="0"/>
          <w:divBdr>
            <w:top w:val="none" w:sz="0" w:space="0" w:color="auto"/>
            <w:left w:val="none" w:sz="0" w:space="0" w:color="auto"/>
            <w:bottom w:val="single" w:sz="8" w:space="1" w:color="auto"/>
            <w:right w:val="none" w:sz="0" w:space="0" w:color="auto"/>
          </w:divBdr>
        </w:div>
        <w:div w:id="1084228227">
          <w:marLeft w:val="0"/>
          <w:marRight w:val="0"/>
          <w:marTop w:val="0"/>
          <w:marBottom w:val="0"/>
          <w:divBdr>
            <w:top w:val="none" w:sz="0" w:space="0" w:color="auto"/>
            <w:left w:val="none" w:sz="0" w:space="0" w:color="auto"/>
            <w:bottom w:val="none" w:sz="0" w:space="0" w:color="auto"/>
            <w:right w:val="none" w:sz="0" w:space="0" w:color="auto"/>
          </w:divBdr>
          <w:divsChild>
            <w:div w:id="1938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4043">
      <w:bodyDiv w:val="1"/>
      <w:marLeft w:val="0"/>
      <w:marRight w:val="0"/>
      <w:marTop w:val="0"/>
      <w:marBottom w:val="0"/>
      <w:divBdr>
        <w:top w:val="none" w:sz="0" w:space="0" w:color="auto"/>
        <w:left w:val="none" w:sz="0" w:space="0" w:color="auto"/>
        <w:bottom w:val="none" w:sz="0" w:space="0" w:color="auto"/>
        <w:right w:val="none" w:sz="0" w:space="0" w:color="auto"/>
      </w:divBdr>
    </w:div>
    <w:div w:id="1705516446">
      <w:bodyDiv w:val="1"/>
      <w:marLeft w:val="0"/>
      <w:marRight w:val="0"/>
      <w:marTop w:val="0"/>
      <w:marBottom w:val="0"/>
      <w:divBdr>
        <w:top w:val="none" w:sz="0" w:space="0" w:color="auto"/>
        <w:left w:val="none" w:sz="0" w:space="0" w:color="auto"/>
        <w:bottom w:val="none" w:sz="0" w:space="0" w:color="auto"/>
        <w:right w:val="none" w:sz="0" w:space="0" w:color="auto"/>
      </w:divBdr>
      <w:divsChild>
        <w:div w:id="1269891515">
          <w:marLeft w:val="0"/>
          <w:marRight w:val="0"/>
          <w:marTop w:val="0"/>
          <w:marBottom w:val="0"/>
          <w:divBdr>
            <w:top w:val="none" w:sz="0" w:space="0" w:color="auto"/>
            <w:left w:val="none" w:sz="0" w:space="0" w:color="auto"/>
            <w:bottom w:val="none" w:sz="0" w:space="0" w:color="auto"/>
            <w:right w:val="none" w:sz="0" w:space="0" w:color="auto"/>
          </w:divBdr>
          <w:divsChild>
            <w:div w:id="19355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il" TargetMode="External"/><Relationship Id="rId5" Type="http://schemas.openxmlformats.org/officeDocument/2006/relationships/hyperlink" Target="https://www.ashdodport.co.il/serviceslist/safty/Documents/safty-presentations/visitors_h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 Barness k7</dc:creator>
  <cp:keywords/>
  <dc:description/>
  <cp:lastModifiedBy>fegihb199</cp:lastModifiedBy>
  <cp:revision>2</cp:revision>
  <cp:lastPrinted>2022-08-21T06:22:00Z</cp:lastPrinted>
  <dcterms:created xsi:type="dcterms:W3CDTF">2022-10-04T10:11:00Z</dcterms:created>
  <dcterms:modified xsi:type="dcterms:W3CDTF">2022-10-04T10:11:00Z</dcterms:modified>
</cp:coreProperties>
</file>